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Progetto CIAK, si gira!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Responsabili di progetto:</w:t>
      </w:r>
      <w:r w:rsidDel="00000000" w:rsidR="00000000" w:rsidRPr="00000000">
        <w:rPr>
          <w:rtl w:val="0"/>
        </w:rPr>
        <w:t xml:space="preserve"> esperto esterno, regista con comprovata esperienza nell’ambito dell’Istruzione degli Adulti (CTP CPIA).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Gruppo di progetto: Tutti i docenti del percorso di 1° livello, sede di Voghera.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scolastico:</w:t>
      </w:r>
      <w:r w:rsidDel="00000000" w:rsidR="00000000" w:rsidRPr="00000000">
        <w:rPr>
          <w:rtl w:val="0"/>
        </w:rPr>
        <w:t xml:space="preserve">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la finalità del laboratorio è di far conoscere le caratteristiche intrinseche dei media, i loro linguaggi e</w:t>
      </w:r>
      <w:r w:rsidDel="00000000" w:rsidR="00000000" w:rsidRPr="00000000">
        <w:rPr>
          <w:rtl w:val="0"/>
        </w:rPr>
        <w:t xml:space="preserve"> i loro codici per un uso più attento e consapevole. Gli studenti imparano a leggere meglio i messaggi, a capirne il reale processo produttivo e a valutare gli intenti di coloro che producono, realizzano e distribuiscono le opere audiovisive. Il progetto “CIAK, si gira!” offre la possibilità di utilizzare il mezzo video e il linguaggio delle immagini come strumenti di espressione personale o artistica e di valorizzazione del lavoro e dell’esperienza di gruppo e la possibilità di comprendere il linguaggio delle immagini e di realizzare un elaborato video.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L’attività rientra nelle ore curriculari e, come tale, è parte integrante dell’attività didattica, sarà oggetto di valutazione (educativa e didattica) e potrà essere argomento di esame.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SOGGETTI COINVOLTI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un regista esperto esterno e tut</w:t>
      </w:r>
      <w:r w:rsidDel="00000000" w:rsidR="00000000" w:rsidRPr="00000000">
        <w:rPr>
          <w:rtl w:val="0"/>
        </w:rPr>
        <w:t xml:space="preserve">ti i docenti dei percorsi di 1° livello.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ORGANIZZAZIONE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DESTINATARI: i corsisti, italiani e stranieri, minorenni e adulti, che frequentano il percorso di 1° livello nella sede di Voghera.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RISORSE UMANE (relatori, esperti, personale scuola): il regista e tutti i docenti dei percorsi di 1° livello.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CONTENUTI: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incontro iniziale di presentazione del progetto;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progettazione collettiva del corto;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stesura di una bozza di sceneggiatura del corto e della clip;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organizzazione delle riprese, con suddivisione dei compiti (di attori, tecnici, ecc...);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riprese;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proiezione del lavoro finale nell’ambito della consegna dei diplomi di fine anno;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eventuale partecipazione a concorsi per cortometraggi.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7 incontri per un totale complessivo di 18 ore.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STRUMENTI DI VALUTAZIONE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right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interviste ai partecipanti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il prodotto stesso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COSTI(*)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0.0" w:type="dxa"/>
        <w:jc w:val="left"/>
        <w:tblInd w:w="101.0" w:type="dxa"/>
        <w:tblLayout w:type="fixed"/>
        <w:tblLook w:val="0000"/>
      </w:tblPr>
      <w:tblGrid>
        <w:gridCol w:w="2820"/>
        <w:gridCol w:w="2700"/>
        <w:gridCol w:w="1800"/>
        <w:gridCol w:w="1260"/>
        <w:gridCol w:w="1000"/>
        <w:tblGridChange w:id="0">
          <w:tblGrid>
            <w:gridCol w:w="2820"/>
            <w:gridCol w:w="2700"/>
            <w:gridCol w:w="1800"/>
            <w:gridCol w:w="1260"/>
            <w:gridCol w:w="1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Personale docente coinvolto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insegnamento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aggiuntiva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orario: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DUMINUCO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partecipazione fattiva al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curriculari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TRAINA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partecipazione fattiva al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curriculari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partecipazione fattiva al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curriculari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CASARINI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partecipazione fattiva al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curriculari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partecipazione fattiva al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curriculari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5.0" w:type="dxa"/>
        <w:jc w:val="left"/>
        <w:tblInd w:w="56.0" w:type="dxa"/>
        <w:tblLayout w:type="fixed"/>
        <w:tblLook w:val="0000"/>
      </w:tblPr>
      <w:tblGrid>
        <w:gridCol w:w="1830"/>
        <w:gridCol w:w="3015"/>
        <w:gridCol w:w="1620"/>
        <w:gridCol w:w="1515"/>
        <w:gridCol w:w="1675"/>
        <w:tblGridChange w:id="0">
          <w:tblGrid>
            <w:gridCol w:w="1830"/>
            <w:gridCol w:w="3015"/>
            <w:gridCol w:w="1620"/>
            <w:gridCol w:w="1515"/>
            <w:gridCol w:w="1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Personale ATA coinvolto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Ruolo: Attività aggiuntiva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Collaboratori scolastici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orario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Da quantificare a cura della DSGA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0.0" w:type="dxa"/>
        <w:jc w:val="left"/>
        <w:tblInd w:w="56.0" w:type="dxa"/>
        <w:tblLayout w:type="fixed"/>
        <w:tblLook w:val="0000"/>
      </w:tblPr>
      <w:tblGrid>
        <w:gridCol w:w="2325"/>
        <w:gridCol w:w="2520"/>
        <w:gridCol w:w="2520"/>
        <w:gridCol w:w="2305"/>
        <w:tblGridChange w:id="0">
          <w:tblGrid>
            <w:gridCol w:w="2325"/>
            <w:gridCol w:w="2520"/>
            <w:gridCol w:w="2520"/>
            <w:gridCol w:w="2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Personale estraneo P.A. coinvolto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orario/forfettario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(Indicare se soggetto a Iva)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Esperto esterno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Regista responsabile della realizzazione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 veda preventivo allegato.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Materiale 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DI CONSUMO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Per la parte relativa ai costi contattare il DSGA per la compilazione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del responsabile del progetto</w:t>
        <w:tab/>
        <w:t xml:space="preserve">             Prof. Paolo Duminuco                                  Pavia, 20/10/2021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RIESAME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da DSGA e dal DS per la parte finanziaria con esito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POSITIVO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NEGATIVO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DSGA ___________________   DS____________________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dal responsabile per la parte didattica con esito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POSITIVO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NEGATIVO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Docente responsabile ____________________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Pavia, ________________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APPROVAZIONE C.D.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Approvato dal Collegio Docenti del ___________ verbale numero _______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VERIFICA DOPO APPROVAZIONE DEL C.D.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modifiche dopo approvazione del Collegio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 riedizione del progetto   (SI)    (NO)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Docente responsabile ____________________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Pavia, _______________________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715.0" w:type="dxa"/>
      <w:jc w:val="left"/>
      <w:tblInd w:w="41.0" w:type="dxa"/>
      <w:tblLayout w:type="fixed"/>
      <w:tblLook w:val="0000"/>
    </w:tblPr>
    <w:tblGrid>
      <w:gridCol w:w="1815"/>
      <w:gridCol w:w="5580"/>
      <w:gridCol w:w="2320"/>
      <w:tblGridChange w:id="0">
        <w:tblGrid>
          <w:gridCol w:w="1815"/>
          <w:gridCol w:w="5580"/>
          <w:gridCol w:w="232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F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C.P.I.A.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PAVIA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F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SCHEDA  PROGETTO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 PR 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Emesso: Dirigente Scolastico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·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Wingdings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1">
    <w:name w:val="RTF_Num 3 1"/>
    <w:next w:val="RTF_Num3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41">
    <w:name w:val="RTF_Num 4 1"/>
    <w:next w:val="RTF_Num4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51">
    <w:name w:val="RTF_Num 5 1"/>
    <w:next w:val="RTF_Num5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predefinito">
    <w:name w:val="Testo predefinito"/>
    <w:basedOn w:val="Normale"/>
    <w:next w:val="Testopredefini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Yz+ejQom3O5LZHELd4/sGBYsA==">AMUW2mVzJ+y5nyFf75VbNsKw/4Ujoenqk0+ZS87VPrURjRV5Sylk5I46QQlWwRcro/Vw4mSwjF1FtiKbvdYt9CUZQOZsVrcdSCqjjWb3GHLud01X8bvM4XM=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2021-10-06T10:23:00Z</dcterms:created>
  <dc:creator>Utente</dc:creator>
</cp:coreProperties>
</file>