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1FFE" w14:textId="77777777" w:rsidR="00096BAC" w:rsidRPr="00060957" w:rsidRDefault="00096BAC" w:rsidP="001D486B">
      <w:pPr>
        <w:spacing w:before="100" w:beforeAutospacing="1" w:after="100" w:afterAutospacing="1" w:line="240" w:lineRule="auto"/>
        <w:rPr>
          <w:rFonts w:cstheme="minorHAnsi"/>
        </w:rPr>
      </w:pPr>
      <w:r w:rsidRPr="00060957">
        <w:rPr>
          <w:rFonts w:cstheme="minorHAnsi"/>
        </w:rPr>
        <w:t>Isottoscritti:</w:t>
      </w:r>
    </w:p>
    <w:p w14:paraId="7768173B" w14:textId="77777777" w:rsidR="00850C7F" w:rsidRPr="00060957" w:rsidRDefault="00850C7F" w:rsidP="00850C7F">
      <w:pPr>
        <w:spacing w:before="100" w:beforeAutospacing="1" w:after="100" w:afterAutospacing="1" w:line="240" w:lineRule="auto"/>
        <w:jc w:val="both"/>
        <w:rPr>
          <w:rFonts w:cstheme="minorHAnsi"/>
        </w:rPr>
      </w:pPr>
      <w:r w:rsidRPr="00060957">
        <w:rPr>
          <w:rFonts w:cstheme="minorHAnsi"/>
          <w:b/>
        </w:rPr>
        <w:t>Maria LAMARI</w:t>
      </w:r>
      <w:r w:rsidRPr="00060957">
        <w:rPr>
          <w:rFonts w:cstheme="minorHAnsi"/>
        </w:rPr>
        <w:t xml:space="preserve"> nata a Sortino (SR) il 22/11/1956, in qualità di Dirigente </w:t>
      </w:r>
      <w:r w:rsidR="00D8278D">
        <w:rPr>
          <w:rFonts w:cstheme="minorHAnsi"/>
        </w:rPr>
        <w:t>S</w:t>
      </w:r>
      <w:r w:rsidRPr="00060957">
        <w:rPr>
          <w:rFonts w:cstheme="minorHAnsi"/>
        </w:rPr>
        <w:t>colastico e Legale Rappresentante dell’</w:t>
      </w:r>
      <w:r w:rsidRPr="00060957">
        <w:rPr>
          <w:rFonts w:cstheme="minorHAnsi"/>
          <w:b/>
        </w:rPr>
        <w:t>IT "E. Mattei"</w:t>
      </w:r>
      <w:r w:rsidRPr="00060957">
        <w:rPr>
          <w:rFonts w:cstheme="minorHAnsi"/>
        </w:rPr>
        <w:t>, con sede in via Padre Vaiani, 18</w:t>
      </w:r>
      <w:r w:rsidR="005A6E10" w:rsidRPr="00060957">
        <w:rPr>
          <w:rFonts w:cstheme="minorHAnsi"/>
        </w:rPr>
        <w:t xml:space="preserve"> – </w:t>
      </w:r>
      <w:r w:rsidR="00D8278D">
        <w:rPr>
          <w:rFonts w:cstheme="minorHAnsi"/>
        </w:rPr>
        <w:t xml:space="preserve">20017 </w:t>
      </w:r>
      <w:r w:rsidR="005A6E10" w:rsidRPr="00060957">
        <w:rPr>
          <w:rFonts w:cstheme="minorHAnsi"/>
        </w:rPr>
        <w:t>Rho (MI)</w:t>
      </w:r>
      <w:r w:rsidRPr="00060957">
        <w:rPr>
          <w:rFonts w:cstheme="minorHAnsi"/>
        </w:rPr>
        <w:t xml:space="preserve"> Cod. Fisc. 86504440156, </w:t>
      </w:r>
      <w:r w:rsidR="005A6E10" w:rsidRPr="00060957">
        <w:rPr>
          <w:rFonts w:cstheme="minorHAnsi"/>
        </w:rPr>
        <w:t xml:space="preserve">scuola capofila Laboratorio territoriale per l’occupabilità </w:t>
      </w:r>
      <w:r w:rsidR="00534A02" w:rsidRPr="00060957">
        <w:rPr>
          <w:rFonts w:cstheme="minorHAnsi"/>
        </w:rPr>
        <w:t>“</w:t>
      </w:r>
      <w:r w:rsidRPr="00060957">
        <w:rPr>
          <w:rFonts w:cstheme="minorHAnsi"/>
        </w:rPr>
        <w:t>LAB COMMUNITY</w:t>
      </w:r>
      <w:r w:rsidR="00534A02" w:rsidRPr="00060957">
        <w:rPr>
          <w:rFonts w:cstheme="minorHAnsi"/>
        </w:rPr>
        <w:t>”</w:t>
      </w:r>
      <w:r w:rsidR="00B7168C" w:rsidRPr="00060957">
        <w:rPr>
          <w:rFonts w:cstheme="minorHAnsi"/>
        </w:rPr>
        <w:t>;</w:t>
      </w:r>
    </w:p>
    <w:p w14:paraId="6F5028F8" w14:textId="77777777" w:rsidR="00E14129" w:rsidRPr="00060957" w:rsidRDefault="00E14129" w:rsidP="00E14129">
      <w:pPr>
        <w:spacing w:before="100" w:beforeAutospacing="1" w:after="100" w:afterAutospacing="1" w:line="240" w:lineRule="auto"/>
        <w:jc w:val="both"/>
        <w:rPr>
          <w:rFonts w:cstheme="minorHAnsi"/>
        </w:rPr>
      </w:pPr>
      <w:r w:rsidRPr="00060957">
        <w:rPr>
          <w:rFonts w:cstheme="minorHAnsi"/>
          <w:b/>
        </w:rPr>
        <w:t xml:space="preserve">Valentina CALÌ, </w:t>
      </w:r>
      <w:r w:rsidRPr="00060957">
        <w:rPr>
          <w:rFonts w:cstheme="minorHAnsi"/>
        </w:rPr>
        <w:t xml:space="preserve">nata </w:t>
      </w:r>
      <w:r w:rsidRPr="003A1FBA">
        <w:rPr>
          <w:rFonts w:cstheme="minorHAnsi"/>
        </w:rPr>
        <w:t>a</w:t>
      </w:r>
      <w:r w:rsidR="003A1FBA">
        <w:rPr>
          <w:rFonts w:cstheme="minorHAnsi"/>
        </w:rPr>
        <w:t xml:space="preserve"> Messina</w:t>
      </w:r>
      <w:r w:rsidRPr="00060957">
        <w:rPr>
          <w:rFonts w:cstheme="minorHAnsi"/>
        </w:rPr>
        <w:t xml:space="preserve">, il 27/06/1968, in qualità di Dirigente </w:t>
      </w:r>
      <w:r w:rsidR="00D8278D">
        <w:rPr>
          <w:rFonts w:cstheme="minorHAnsi"/>
        </w:rPr>
        <w:t>S</w:t>
      </w:r>
      <w:r w:rsidRPr="00060957">
        <w:rPr>
          <w:rFonts w:cstheme="minorHAnsi"/>
        </w:rPr>
        <w:t>colastico e Legale Rappresentante dell’</w:t>
      </w:r>
      <w:r w:rsidRPr="00060957">
        <w:rPr>
          <w:rFonts w:cstheme="minorHAnsi"/>
          <w:b/>
        </w:rPr>
        <w:t>I.I.S "G. Meroni"</w:t>
      </w:r>
      <w:r w:rsidRPr="00060957">
        <w:rPr>
          <w:rFonts w:cstheme="minorHAnsi"/>
        </w:rPr>
        <w:t xml:space="preserve">, con sede in via Stoppani, 38 – 20851 Lissone (MB), Cod. Fisc. 85004550159, scuola capofila Laboratorio Territoriale per l’Occupabilità “BRIANZA 2025”. </w:t>
      </w:r>
    </w:p>
    <w:p w14:paraId="714099B8" w14:textId="77777777" w:rsidR="00E14129" w:rsidRPr="00060957" w:rsidRDefault="00E14129" w:rsidP="00E14129">
      <w:pPr>
        <w:spacing w:before="100" w:beforeAutospacing="1" w:after="100" w:afterAutospacing="1" w:line="240" w:lineRule="auto"/>
        <w:jc w:val="both"/>
        <w:rPr>
          <w:rFonts w:cstheme="minorHAnsi"/>
        </w:rPr>
      </w:pPr>
      <w:r w:rsidRPr="00060957">
        <w:rPr>
          <w:rFonts w:cstheme="minorHAnsi"/>
          <w:b/>
        </w:rPr>
        <w:t xml:space="preserve">Antonella CAPITANIO, </w:t>
      </w:r>
      <w:r w:rsidRPr="00060957">
        <w:rPr>
          <w:rFonts w:cstheme="minorHAnsi"/>
        </w:rPr>
        <w:t xml:space="preserve">nata a Cassino (FR), il 28/10/1965, in qualità di Dirigente </w:t>
      </w:r>
      <w:r w:rsidR="00D8278D">
        <w:rPr>
          <w:rFonts w:cstheme="minorHAnsi"/>
        </w:rPr>
        <w:t>S</w:t>
      </w:r>
      <w:r w:rsidRPr="00060957">
        <w:rPr>
          <w:rFonts w:cstheme="minorHAnsi"/>
        </w:rPr>
        <w:t>colastico e Legale Rappresentante dell’</w:t>
      </w:r>
      <w:r w:rsidRPr="00060957">
        <w:rPr>
          <w:rFonts w:cstheme="minorHAnsi"/>
          <w:b/>
        </w:rPr>
        <w:t>I.T.E. “Enrico Tosi"</w:t>
      </w:r>
      <w:r w:rsidRPr="00060957">
        <w:rPr>
          <w:rFonts w:cstheme="minorHAnsi"/>
        </w:rPr>
        <w:t>, con sede in viale Stelvio, 173 – 21052 Busto Arsizio (VA), Cod. Fisc. 81009810128, scuola capofila Laboratorio Territoriale per l’Occupabilità “IDEA.LAB”.</w:t>
      </w:r>
    </w:p>
    <w:p w14:paraId="565609C6" w14:textId="77777777" w:rsidR="00D31B37" w:rsidRPr="00060957" w:rsidRDefault="00D31B37" w:rsidP="00D31B37">
      <w:pPr>
        <w:spacing w:before="100" w:beforeAutospacing="1" w:after="100" w:afterAutospacing="1" w:line="240" w:lineRule="auto"/>
        <w:jc w:val="both"/>
        <w:rPr>
          <w:rFonts w:cstheme="minorHAnsi"/>
        </w:rPr>
      </w:pPr>
      <w:r>
        <w:rPr>
          <w:rFonts w:cstheme="minorHAnsi"/>
          <w:b/>
        </w:rPr>
        <w:t>Alessandro CAU</w:t>
      </w:r>
      <w:r w:rsidRPr="00060957">
        <w:rPr>
          <w:rFonts w:cstheme="minorHAnsi"/>
        </w:rPr>
        <w:t>, nat</w:t>
      </w:r>
      <w:r>
        <w:rPr>
          <w:rFonts w:cstheme="minorHAnsi"/>
        </w:rPr>
        <w:t>o</w:t>
      </w:r>
      <w:r w:rsidRPr="00060957">
        <w:rPr>
          <w:rFonts w:cstheme="minorHAnsi"/>
        </w:rPr>
        <w:t xml:space="preserve"> a </w:t>
      </w:r>
      <w:r>
        <w:rPr>
          <w:rFonts w:cstheme="minorHAnsi"/>
        </w:rPr>
        <w:t xml:space="preserve">Cagliari </w:t>
      </w:r>
      <w:r w:rsidRPr="00060957">
        <w:rPr>
          <w:rFonts w:cstheme="minorHAnsi"/>
        </w:rPr>
        <w:t xml:space="preserve">il </w:t>
      </w:r>
      <w:r>
        <w:rPr>
          <w:rFonts w:cstheme="minorHAnsi"/>
        </w:rPr>
        <w:t>23</w:t>
      </w:r>
      <w:r w:rsidRPr="00060957">
        <w:rPr>
          <w:rFonts w:cstheme="minorHAnsi"/>
        </w:rPr>
        <w:t>-</w:t>
      </w:r>
      <w:r>
        <w:rPr>
          <w:rFonts w:cstheme="minorHAnsi"/>
        </w:rPr>
        <w:t>11</w:t>
      </w:r>
      <w:r w:rsidRPr="00060957">
        <w:rPr>
          <w:rFonts w:cstheme="minorHAnsi"/>
        </w:rPr>
        <w:t>-19</w:t>
      </w:r>
      <w:r>
        <w:rPr>
          <w:rFonts w:cstheme="minorHAnsi"/>
        </w:rPr>
        <w:t>75</w:t>
      </w:r>
      <w:r w:rsidRPr="00060957">
        <w:rPr>
          <w:rFonts w:cstheme="minorHAnsi"/>
        </w:rPr>
        <w:t>, Dirigente Scolastico e legale rappresentante dell'</w:t>
      </w:r>
      <w:r w:rsidRPr="00060957">
        <w:rPr>
          <w:rFonts w:cstheme="minorHAnsi"/>
          <w:b/>
        </w:rPr>
        <w:t xml:space="preserve">I.S. "Ettore Sanfelice" </w:t>
      </w:r>
      <w:r w:rsidRPr="00060957">
        <w:rPr>
          <w:rFonts w:cstheme="minorHAnsi"/>
        </w:rPr>
        <w:t>con sede in via</w:t>
      </w:r>
      <w:r>
        <w:rPr>
          <w:rFonts w:cstheme="minorHAnsi"/>
        </w:rPr>
        <w:t>le Ettore Sanfelice</w:t>
      </w:r>
      <w:r w:rsidRPr="00060957">
        <w:rPr>
          <w:rFonts w:cstheme="minorHAnsi"/>
        </w:rPr>
        <w:t>,</w:t>
      </w:r>
      <w:r>
        <w:rPr>
          <w:rFonts w:cstheme="minorHAnsi"/>
        </w:rPr>
        <w:t>8 - 46019</w:t>
      </w:r>
      <w:r w:rsidRPr="00060957">
        <w:rPr>
          <w:rFonts w:cstheme="minorHAnsi"/>
        </w:rPr>
        <w:t xml:space="preserve"> Viadana (M</w:t>
      </w:r>
      <w:r>
        <w:rPr>
          <w:rFonts w:cstheme="minorHAnsi"/>
        </w:rPr>
        <w:t>N</w:t>
      </w:r>
      <w:r w:rsidRPr="00060957">
        <w:rPr>
          <w:rFonts w:cstheme="minorHAnsi"/>
        </w:rPr>
        <w:t>)</w:t>
      </w:r>
      <w:r>
        <w:rPr>
          <w:rFonts w:cstheme="minorHAnsi"/>
        </w:rPr>
        <w:t xml:space="preserve">, </w:t>
      </w:r>
      <w:r w:rsidRPr="00060957">
        <w:rPr>
          <w:rFonts w:cstheme="minorHAnsi"/>
        </w:rPr>
        <w:t>Cod. Fisc. 83002190201, scuola capofila Laboratorio Territoriale per l’Occupabilità Mantova;</w:t>
      </w:r>
    </w:p>
    <w:p w14:paraId="3DC1DA5B" w14:textId="77777777" w:rsidR="00E14129" w:rsidRPr="00060957" w:rsidRDefault="00E14129" w:rsidP="00E14129">
      <w:pPr>
        <w:spacing w:before="100" w:beforeAutospacing="1" w:after="100" w:afterAutospacing="1" w:line="240" w:lineRule="auto"/>
        <w:jc w:val="both"/>
        <w:rPr>
          <w:rFonts w:cstheme="minorHAnsi"/>
        </w:rPr>
      </w:pPr>
      <w:r w:rsidRPr="00060957">
        <w:rPr>
          <w:rFonts w:cstheme="minorHAnsi"/>
          <w:b/>
        </w:rPr>
        <w:t xml:space="preserve">Imerio CHIAPPA, </w:t>
      </w:r>
      <w:r w:rsidRPr="00060957">
        <w:rPr>
          <w:rFonts w:cstheme="minorHAnsi"/>
        </w:rPr>
        <w:t xml:space="preserve">nato a Villa d’Adda (BG) il 6/05/1964, in qualità di Dirigente </w:t>
      </w:r>
      <w:r w:rsidR="00D8278D">
        <w:rPr>
          <w:rFonts w:cstheme="minorHAnsi"/>
        </w:rPr>
        <w:t>S</w:t>
      </w:r>
      <w:r w:rsidRPr="00060957">
        <w:rPr>
          <w:rFonts w:cstheme="minorHAnsi"/>
        </w:rPr>
        <w:t>colastico e Legale Rappresentante dell’</w:t>
      </w:r>
      <w:r w:rsidRPr="00060957">
        <w:rPr>
          <w:rFonts w:cstheme="minorHAnsi"/>
          <w:b/>
        </w:rPr>
        <w:t>I.T.I.S "P. Paleocapa"</w:t>
      </w:r>
      <w:r w:rsidRPr="00060957">
        <w:rPr>
          <w:rFonts w:cstheme="minorHAnsi"/>
        </w:rPr>
        <w:t>, con sede in via Mauro Gavazzeni, 29 – 24125 Bergamo, Cod. Fisc. 80025490162, scuola capofila Laboratorio Territoriale per l’Occupabilità “SMILE”.</w:t>
      </w:r>
    </w:p>
    <w:p w14:paraId="50E29E56" w14:textId="77777777" w:rsidR="00E14129" w:rsidRPr="00060957" w:rsidRDefault="00E14129" w:rsidP="00E14129">
      <w:pPr>
        <w:spacing w:before="100" w:beforeAutospacing="1" w:after="100" w:afterAutospacing="1" w:line="240" w:lineRule="auto"/>
        <w:jc w:val="both"/>
        <w:rPr>
          <w:rFonts w:cstheme="minorHAnsi"/>
        </w:rPr>
      </w:pPr>
      <w:r w:rsidRPr="00060957">
        <w:rPr>
          <w:rFonts w:cstheme="minorHAnsi"/>
          <w:b/>
        </w:rPr>
        <w:t xml:space="preserve">Vincenzo FALCO, </w:t>
      </w:r>
      <w:r w:rsidRPr="00060957">
        <w:rPr>
          <w:rFonts w:cstheme="minorHAnsi"/>
        </w:rPr>
        <w:t xml:space="preserve">nato a Caivano (NA), il 21/03/1962, in qualità di Dirigente </w:t>
      </w:r>
      <w:r w:rsidR="00D8278D">
        <w:rPr>
          <w:rFonts w:cstheme="minorHAnsi"/>
        </w:rPr>
        <w:t>S</w:t>
      </w:r>
      <w:r w:rsidRPr="00060957">
        <w:rPr>
          <w:rFonts w:cstheme="minorHAnsi"/>
        </w:rPr>
        <w:t>colastico e Legale Rappresentante dell’</w:t>
      </w:r>
      <w:r w:rsidRPr="00060957">
        <w:rPr>
          <w:rFonts w:cstheme="minorHAnsi"/>
          <w:b/>
        </w:rPr>
        <w:t>I.I.S "L. Cerebotani"</w:t>
      </w:r>
      <w:r w:rsidRPr="00060957">
        <w:rPr>
          <w:rFonts w:cstheme="minorHAnsi"/>
        </w:rPr>
        <w:t xml:space="preserve">, con sede in via Galileo Galilei, 1 – 20851 Lonato del Garda (BS), Cod. Fisc. 84001580178, scuola capofila Laboratorio Territoriale per l’Occupabilità “Smart Automation Innovative Laboratory”. </w:t>
      </w:r>
    </w:p>
    <w:p w14:paraId="20E13BCF" w14:textId="77777777" w:rsidR="00F31F1C" w:rsidRPr="00060957" w:rsidRDefault="00F31F1C" w:rsidP="00850C7F">
      <w:pPr>
        <w:spacing w:before="100" w:beforeAutospacing="1" w:after="100" w:afterAutospacing="1" w:line="240" w:lineRule="auto"/>
        <w:jc w:val="both"/>
        <w:rPr>
          <w:rFonts w:cstheme="minorHAnsi"/>
        </w:rPr>
      </w:pPr>
      <w:r w:rsidRPr="00060957">
        <w:rPr>
          <w:rFonts w:cstheme="minorHAnsi"/>
          <w:b/>
        </w:rPr>
        <w:t>Gaetana FILOSA</w:t>
      </w:r>
      <w:r w:rsidRPr="00060957">
        <w:rPr>
          <w:rFonts w:cstheme="minorHAnsi"/>
        </w:rPr>
        <w:t>, nata a Salerno (Sa) il 25/06/1970, Dirigente Scolastico e legale rappresentante dell'</w:t>
      </w:r>
      <w:r w:rsidRPr="00060957">
        <w:rPr>
          <w:rFonts w:cstheme="minorHAnsi"/>
          <w:b/>
        </w:rPr>
        <w:t xml:space="preserve">I.I.S. "Leonardo Da Vinci Ripamonti" </w:t>
      </w:r>
      <w:r w:rsidRPr="00060957">
        <w:rPr>
          <w:rFonts w:cstheme="minorHAnsi"/>
        </w:rPr>
        <w:t xml:space="preserve">con sede in via Belvedere 18, </w:t>
      </w:r>
      <w:r w:rsidR="00D8278D">
        <w:rPr>
          <w:rFonts w:cstheme="minorHAnsi"/>
        </w:rPr>
        <w:t xml:space="preserve">- 22100 </w:t>
      </w:r>
      <w:r w:rsidR="00D8278D" w:rsidRPr="00060957">
        <w:rPr>
          <w:rFonts w:cstheme="minorHAnsi"/>
        </w:rPr>
        <w:t xml:space="preserve">Como </w:t>
      </w:r>
      <w:r w:rsidRPr="00060957">
        <w:rPr>
          <w:rFonts w:cstheme="minorHAnsi"/>
        </w:rPr>
        <w:t xml:space="preserve">Cod. Fisc. 95112460134, scuola capofila Laboratorio </w:t>
      </w:r>
      <w:r w:rsidR="00B7168C" w:rsidRPr="00060957">
        <w:rPr>
          <w:rFonts w:cstheme="minorHAnsi"/>
        </w:rPr>
        <w:t>T</w:t>
      </w:r>
      <w:r w:rsidRPr="00060957">
        <w:rPr>
          <w:rFonts w:cstheme="minorHAnsi"/>
        </w:rPr>
        <w:t>erritoriale</w:t>
      </w:r>
      <w:r w:rsidR="00B7168C" w:rsidRPr="00060957">
        <w:rPr>
          <w:rFonts w:cstheme="minorHAnsi"/>
        </w:rPr>
        <w:t xml:space="preserve"> per l’O</w:t>
      </w:r>
      <w:r w:rsidRPr="00060957">
        <w:rPr>
          <w:rFonts w:cstheme="minorHAnsi"/>
        </w:rPr>
        <w:t xml:space="preserve">ccupabilità di Como </w:t>
      </w:r>
      <w:r w:rsidR="00534A02" w:rsidRPr="00060957">
        <w:rPr>
          <w:rFonts w:cstheme="minorHAnsi"/>
        </w:rPr>
        <w:t>“</w:t>
      </w:r>
      <w:r w:rsidRPr="00060957">
        <w:rPr>
          <w:rFonts w:cstheme="minorHAnsi"/>
        </w:rPr>
        <w:t>CoMaking Lab</w:t>
      </w:r>
      <w:r w:rsidR="00534A02" w:rsidRPr="00060957">
        <w:rPr>
          <w:rFonts w:cstheme="minorHAnsi"/>
        </w:rPr>
        <w:t>”</w:t>
      </w:r>
      <w:r w:rsidRPr="00060957">
        <w:rPr>
          <w:rFonts w:cstheme="minorHAnsi"/>
        </w:rPr>
        <w:t>.</w:t>
      </w:r>
    </w:p>
    <w:p w14:paraId="7BC0439F" w14:textId="77777777" w:rsidR="003D11B1" w:rsidRDefault="00DC0EEF" w:rsidP="003D11B1">
      <w:pPr>
        <w:spacing w:before="100" w:beforeAutospacing="1" w:after="100" w:afterAutospacing="1"/>
        <w:jc w:val="both"/>
        <w:rPr>
          <w:rFonts w:cstheme="minorHAnsi"/>
        </w:rPr>
      </w:pPr>
      <w:r w:rsidRPr="00060957">
        <w:rPr>
          <w:rFonts w:cstheme="minorHAnsi"/>
          <w:b/>
        </w:rPr>
        <w:t>Guido GARLATI</w:t>
      </w:r>
      <w:r w:rsidRPr="00060957">
        <w:rPr>
          <w:rFonts w:cstheme="minorHAnsi"/>
        </w:rPr>
        <w:t>, nato a Milano (MI) il 21-11-1957, Dirigente Scolastico e legale rappresentante dell’</w:t>
      </w:r>
      <w:r w:rsidRPr="00060957">
        <w:rPr>
          <w:rFonts w:cstheme="minorHAnsi"/>
          <w:b/>
        </w:rPr>
        <w:t>I.I.S. “Mosè Bianchi"</w:t>
      </w:r>
      <w:r w:rsidRPr="00060957">
        <w:rPr>
          <w:rFonts w:cstheme="minorHAnsi"/>
        </w:rPr>
        <w:t xml:space="preserve"> con sede in via Miner</w:t>
      </w:r>
      <w:r w:rsidR="005A6E10" w:rsidRPr="00060957">
        <w:rPr>
          <w:rFonts w:cstheme="minorHAnsi"/>
        </w:rPr>
        <w:t xml:space="preserve">va, 1 </w:t>
      </w:r>
      <w:r w:rsidR="00D8278D">
        <w:rPr>
          <w:rFonts w:cstheme="minorHAnsi"/>
        </w:rPr>
        <w:t xml:space="preserve">–20900 </w:t>
      </w:r>
      <w:r w:rsidR="00D8278D" w:rsidRPr="00060957">
        <w:rPr>
          <w:rFonts w:cstheme="minorHAnsi"/>
        </w:rPr>
        <w:t xml:space="preserve">Monza (MB) </w:t>
      </w:r>
      <w:r w:rsidR="005A6E10" w:rsidRPr="00060957">
        <w:rPr>
          <w:rFonts w:cstheme="minorHAnsi"/>
        </w:rPr>
        <w:t xml:space="preserve">Cod. Fisc. 85006410154, </w:t>
      </w:r>
      <w:r w:rsidRPr="00060957">
        <w:rPr>
          <w:rFonts w:cstheme="minorHAnsi"/>
        </w:rPr>
        <w:t xml:space="preserve">scuola capofila Laboratorio </w:t>
      </w:r>
      <w:r w:rsidR="00B7168C" w:rsidRPr="00060957">
        <w:rPr>
          <w:rFonts w:cstheme="minorHAnsi"/>
        </w:rPr>
        <w:t>T</w:t>
      </w:r>
      <w:r w:rsidRPr="00060957">
        <w:rPr>
          <w:rFonts w:cstheme="minorHAnsi"/>
        </w:rPr>
        <w:t xml:space="preserve">erritoriale </w:t>
      </w:r>
      <w:r w:rsidR="00B7168C" w:rsidRPr="00060957">
        <w:rPr>
          <w:rFonts w:cstheme="minorHAnsi"/>
        </w:rPr>
        <w:t>per l’O</w:t>
      </w:r>
      <w:r w:rsidRPr="00060957">
        <w:rPr>
          <w:rFonts w:cstheme="minorHAnsi"/>
        </w:rPr>
        <w:t xml:space="preserve">ccupabilità </w:t>
      </w:r>
      <w:r w:rsidR="00B7168C" w:rsidRPr="00B7168C">
        <w:rPr>
          <w:rFonts w:cstheme="minorHAnsi"/>
        </w:rPr>
        <w:t>GWENMB (Glocal Workshop for Increasing Employability Network – Monza e Brianza</w:t>
      </w:r>
      <w:r w:rsidR="00D8278D">
        <w:rPr>
          <w:rFonts w:cstheme="minorHAnsi"/>
        </w:rPr>
        <w:t>).</w:t>
      </w:r>
    </w:p>
    <w:p w14:paraId="19EF1949" w14:textId="77777777" w:rsidR="00E14129" w:rsidRPr="00060957" w:rsidRDefault="00E14129" w:rsidP="003D11B1">
      <w:pPr>
        <w:spacing w:before="100" w:beforeAutospacing="1" w:after="100" w:afterAutospacing="1"/>
        <w:jc w:val="both"/>
        <w:rPr>
          <w:rFonts w:cstheme="minorHAnsi"/>
        </w:rPr>
      </w:pPr>
      <w:r w:rsidRPr="00060957">
        <w:rPr>
          <w:rFonts w:cstheme="minorHAnsi"/>
          <w:b/>
        </w:rPr>
        <w:t xml:space="preserve">Giancarla GATTI COMINI, </w:t>
      </w:r>
      <w:r w:rsidRPr="00060957">
        <w:rPr>
          <w:rFonts w:cstheme="minorHAnsi"/>
        </w:rPr>
        <w:t xml:space="preserve">nata a Pavia il 31/03/1959, in qualità di Dirigente </w:t>
      </w:r>
      <w:r w:rsidR="00D8278D">
        <w:rPr>
          <w:rFonts w:cstheme="minorHAnsi"/>
        </w:rPr>
        <w:t>S</w:t>
      </w:r>
      <w:r w:rsidRPr="00060957">
        <w:rPr>
          <w:rFonts w:cstheme="minorHAnsi"/>
        </w:rPr>
        <w:t>colastico e Legale Rappresentante dell’</w:t>
      </w:r>
      <w:r w:rsidRPr="00060957">
        <w:rPr>
          <w:rFonts w:cstheme="minorHAnsi"/>
          <w:b/>
        </w:rPr>
        <w:t>I.T.</w:t>
      </w:r>
      <w:r w:rsidR="00A4494D" w:rsidRPr="00060957">
        <w:rPr>
          <w:rFonts w:cstheme="minorHAnsi"/>
          <w:b/>
        </w:rPr>
        <w:t>I.S</w:t>
      </w:r>
      <w:r w:rsidRPr="00060957">
        <w:rPr>
          <w:rFonts w:cstheme="minorHAnsi"/>
          <w:b/>
        </w:rPr>
        <w:t xml:space="preserve"> "G. Cardano"</w:t>
      </w:r>
      <w:r w:rsidRPr="00060957">
        <w:rPr>
          <w:rFonts w:cstheme="minorHAnsi"/>
        </w:rPr>
        <w:t>, con sede in via Giuseppe Verdi, 19 – 27100 Pavia, Cod. Fisc. 800039860184, scuola capofila Laboratorio Territoriale per l’Occupabilità Pavia.</w:t>
      </w:r>
    </w:p>
    <w:p w14:paraId="04A9B601" w14:textId="77777777" w:rsidR="00D46A8B" w:rsidRPr="00060957" w:rsidRDefault="00D46A8B" w:rsidP="00D46A8B">
      <w:pPr>
        <w:spacing w:before="100" w:beforeAutospacing="1" w:after="100" w:afterAutospacing="1" w:line="240" w:lineRule="auto"/>
        <w:jc w:val="both"/>
        <w:rPr>
          <w:rFonts w:cstheme="minorHAnsi"/>
        </w:rPr>
      </w:pPr>
      <w:r w:rsidRPr="00060957">
        <w:rPr>
          <w:rFonts w:cstheme="minorHAnsi"/>
          <w:b/>
        </w:rPr>
        <w:t xml:space="preserve">Claudio LAFRANCONI, </w:t>
      </w:r>
      <w:r w:rsidRPr="00060957">
        <w:rPr>
          <w:rFonts w:cstheme="minorHAnsi"/>
        </w:rPr>
        <w:t xml:space="preserve">nato a Mandello Del Lario (LC) il 15/12/1959, in qualità di Dirigente scolastico e Legale Rappresentante </w:t>
      </w:r>
      <w:r w:rsidR="003D11B1" w:rsidRPr="00060957">
        <w:rPr>
          <w:rFonts w:cstheme="minorHAnsi"/>
        </w:rPr>
        <w:t>dell’</w:t>
      </w:r>
      <w:r w:rsidR="003D11B1" w:rsidRPr="00060957">
        <w:rPr>
          <w:rFonts w:cstheme="minorHAnsi"/>
          <w:b/>
        </w:rPr>
        <w:t>I.I. S</w:t>
      </w:r>
      <w:r w:rsidRPr="00060957">
        <w:rPr>
          <w:rFonts w:cstheme="minorHAnsi"/>
          <w:b/>
        </w:rPr>
        <w:t xml:space="preserve"> "P.A. Fiocchi"</w:t>
      </w:r>
      <w:r w:rsidRPr="00060957">
        <w:rPr>
          <w:rFonts w:cstheme="minorHAnsi"/>
        </w:rPr>
        <w:t xml:space="preserve">, con sede in via Belfiore, 4 - 23900 Lecco, Cod. Fisc. 92031670133, </w:t>
      </w:r>
      <w:r w:rsidR="00B7168C" w:rsidRPr="00060957">
        <w:rPr>
          <w:rFonts w:cstheme="minorHAnsi"/>
        </w:rPr>
        <w:t>scuola capofila Laboratorio Territoriale per l’Occupabilità Lecco;</w:t>
      </w:r>
    </w:p>
    <w:p w14:paraId="7DB7E57A" w14:textId="77777777" w:rsidR="00EF3E63" w:rsidRDefault="00EF3E63" w:rsidP="00EF3E63">
      <w:pPr>
        <w:spacing w:before="100" w:beforeAutospacing="1" w:after="100" w:afterAutospacing="1" w:line="240" w:lineRule="auto"/>
        <w:jc w:val="center"/>
        <w:rPr>
          <w:rFonts w:eastAsia="Times New Roman" w:cstheme="minorHAnsi"/>
          <w:b/>
          <w:lang w:eastAsia="it-IT"/>
        </w:rPr>
      </w:pPr>
      <w:r w:rsidRPr="00060957">
        <w:rPr>
          <w:rFonts w:eastAsia="Times New Roman" w:cstheme="minorHAnsi"/>
          <w:b/>
          <w:lang w:eastAsia="it-IT"/>
        </w:rPr>
        <w:t>Premess</w:t>
      </w:r>
      <w:r w:rsidR="001D486B" w:rsidRPr="00060957">
        <w:rPr>
          <w:rFonts w:eastAsia="Times New Roman" w:cstheme="minorHAnsi"/>
          <w:b/>
          <w:lang w:eastAsia="it-IT"/>
        </w:rPr>
        <w:t>o</w:t>
      </w:r>
    </w:p>
    <w:p w14:paraId="12EB8477" w14:textId="77777777" w:rsidR="003D11B1" w:rsidRPr="003D11B1" w:rsidRDefault="001D486B" w:rsidP="005972E5">
      <w:pPr>
        <w:pStyle w:val="Paragrafoelenco"/>
        <w:widowControl w:val="0"/>
        <w:numPr>
          <w:ilvl w:val="0"/>
          <w:numId w:val="2"/>
        </w:numPr>
        <w:tabs>
          <w:tab w:val="num" w:pos="360"/>
        </w:tabs>
        <w:spacing w:before="100" w:beforeAutospacing="1" w:after="100" w:afterAutospacing="1" w:line="240" w:lineRule="auto"/>
        <w:jc w:val="both"/>
        <w:rPr>
          <w:rFonts w:cstheme="minorHAnsi"/>
          <w:color w:val="000000"/>
        </w:rPr>
      </w:pPr>
      <w:r w:rsidRPr="003D11B1">
        <w:rPr>
          <w:rFonts w:eastAsia="Times New Roman" w:cstheme="minorHAnsi"/>
          <w:lang w:eastAsia="it-IT"/>
        </w:rPr>
        <w:t xml:space="preserve">che </w:t>
      </w:r>
      <w:r w:rsidR="00EF3E63" w:rsidRPr="003D11B1">
        <w:rPr>
          <w:rFonts w:eastAsia="Times New Roman" w:cstheme="minorHAnsi"/>
          <w:lang w:eastAsia="it-IT"/>
        </w:rPr>
        <w:t xml:space="preserve">il comma 1 dell’art. 7 del D.P.R. 8 marzo 1999, n.275, </w:t>
      </w:r>
      <w:r w:rsidR="00EF3E63" w:rsidRPr="003D11B1">
        <w:rPr>
          <w:rFonts w:eastAsia="Times New Roman" w:cstheme="minorHAnsi"/>
          <w:i/>
          <w:lang w:eastAsia="it-IT"/>
        </w:rPr>
        <w:t xml:space="preserve">Regolamento recante norme in materia di autonomia delle Istituzioni Scolastiche </w:t>
      </w:r>
      <w:r w:rsidR="00EF3E63" w:rsidRPr="003D11B1">
        <w:rPr>
          <w:rFonts w:eastAsia="Times New Roman" w:cstheme="minorHAnsi"/>
          <w:lang w:eastAsia="it-IT"/>
        </w:rPr>
        <w:t xml:space="preserve">prevede la possibilità di promuovere o aderire ad accordi di Rete </w:t>
      </w:r>
      <w:r w:rsidR="00EF3E63" w:rsidRPr="003D11B1">
        <w:rPr>
          <w:rFonts w:eastAsia="Times New Roman" w:cstheme="minorHAnsi"/>
          <w:lang w:eastAsia="it-IT"/>
        </w:rPr>
        <w:lastRenderedPageBreak/>
        <w:t>tra Scuole per il raggiungimento delle proprie attività istituzionali;chel’accordo di Rete, secondo quanto sancito dal comma 2 del citato art. 7 del D.P.R. 8 marzo 1999, n.275, può avere per oggetto attività didattiche, di ricerca, sperimentazione e sviluppo, di formazione e aggiornamento, di amministrazione e contabilità, ferma restando l’autonomia dei singoli bilanci, di acquisto di beni e servizi, di organizzazione e di altre attività coerenti con le finalità istituzionali;</w:t>
      </w:r>
    </w:p>
    <w:p w14:paraId="7045888B" w14:textId="77777777" w:rsidR="003D11B1" w:rsidRPr="003D11B1" w:rsidRDefault="001D486B" w:rsidP="008F3DDA">
      <w:pPr>
        <w:pStyle w:val="Paragrafoelenco"/>
        <w:widowControl w:val="0"/>
        <w:numPr>
          <w:ilvl w:val="0"/>
          <w:numId w:val="2"/>
        </w:numPr>
        <w:tabs>
          <w:tab w:val="num" w:pos="360"/>
        </w:tabs>
        <w:spacing w:before="100" w:beforeAutospacing="1" w:after="100" w:afterAutospacing="1" w:line="240" w:lineRule="auto"/>
        <w:jc w:val="both"/>
        <w:rPr>
          <w:rFonts w:cstheme="minorHAnsi"/>
          <w:color w:val="000000"/>
        </w:rPr>
      </w:pPr>
      <w:r w:rsidRPr="003D11B1">
        <w:rPr>
          <w:rFonts w:eastAsia="Times New Roman" w:cstheme="minorHAnsi"/>
          <w:lang w:eastAsia="it-IT"/>
        </w:rPr>
        <w:t>che i commi 70, 71, 72 e 74 art. 1</w:t>
      </w:r>
      <w:r w:rsidR="00CA3046" w:rsidRPr="003D11B1">
        <w:rPr>
          <w:rFonts w:eastAsia="Times New Roman" w:cstheme="minorHAnsi"/>
          <w:lang w:eastAsia="it-IT"/>
        </w:rPr>
        <w:t xml:space="preserve"> della legge 107/205</w:t>
      </w:r>
      <w:r w:rsidRPr="003D11B1">
        <w:rPr>
          <w:rFonts w:eastAsia="Times New Roman" w:cstheme="minorHAnsi"/>
          <w:lang w:eastAsia="it-IT"/>
        </w:rPr>
        <w:t xml:space="preserve"> ribadiscono la facoltà e sottolineano l’opportunità per le istituzioni scolastiche di promuovere accordi di rete per la realizzazione di specifiche progettualità condivise;</w:t>
      </w:r>
    </w:p>
    <w:p w14:paraId="369428FE" w14:textId="77777777" w:rsidR="003D11B1" w:rsidRPr="003D11B1" w:rsidRDefault="00CA3046" w:rsidP="00E765E6">
      <w:pPr>
        <w:pStyle w:val="Default"/>
        <w:widowControl w:val="0"/>
        <w:numPr>
          <w:ilvl w:val="0"/>
          <w:numId w:val="2"/>
        </w:numPr>
        <w:jc w:val="both"/>
        <w:rPr>
          <w:rFonts w:asciiTheme="minorHAnsi" w:hAnsiTheme="minorHAnsi" w:cstheme="minorHAnsi"/>
          <w:sz w:val="22"/>
          <w:szCs w:val="22"/>
        </w:rPr>
      </w:pPr>
      <w:r w:rsidRPr="003D11B1">
        <w:rPr>
          <w:rFonts w:asciiTheme="minorHAnsi" w:hAnsiTheme="minorHAnsi" w:cstheme="minorHAnsi"/>
          <w:sz w:val="22"/>
          <w:szCs w:val="22"/>
        </w:rPr>
        <w:t>che i su-</w:t>
      </w:r>
      <w:r w:rsidR="00543790" w:rsidRPr="003D11B1">
        <w:rPr>
          <w:rFonts w:asciiTheme="minorHAnsi" w:hAnsiTheme="minorHAnsi" w:cstheme="minorHAnsi"/>
          <w:sz w:val="22"/>
          <w:szCs w:val="22"/>
        </w:rPr>
        <w:t xml:space="preserve">elencati soggetti, in rappresentanza dei rispettivi enti, hanno presentato progetto, secondo le modalità di cui all’Avviso pubblico per l’acquisizione di manifestazione d’interesse da parte delle Istituzioni Scolastiche </w:t>
      </w:r>
      <w:r w:rsidR="00A4494D" w:rsidRPr="003D11B1">
        <w:rPr>
          <w:rFonts w:asciiTheme="minorHAnsi" w:hAnsiTheme="minorHAnsi" w:cstheme="minorHAnsi"/>
          <w:sz w:val="22"/>
          <w:szCs w:val="22"/>
        </w:rPr>
        <w:t>e</w:t>
      </w:r>
      <w:r w:rsidR="00543790" w:rsidRPr="003D11B1">
        <w:rPr>
          <w:rFonts w:asciiTheme="minorHAnsi" w:hAnsiTheme="minorHAnsi" w:cstheme="minorHAnsi"/>
          <w:sz w:val="22"/>
          <w:szCs w:val="22"/>
        </w:rPr>
        <w:t xml:space="preserve"> Educative per l’individuazione di proposte progettuali relative a laboratori territoriali per l’occupabilità da realizzare nell’ambito del Piano Nazionale Scuola Digitale (PNSD), MIUR AOOUFGAB. Registro Decreti 0000657 MIUR del 4 settembre 2015;</w:t>
      </w:r>
    </w:p>
    <w:p w14:paraId="6CF572B6" w14:textId="77777777" w:rsidR="00543790" w:rsidRPr="003D11B1" w:rsidRDefault="00543790" w:rsidP="000C371C">
      <w:pPr>
        <w:pStyle w:val="Default"/>
        <w:widowControl w:val="0"/>
        <w:numPr>
          <w:ilvl w:val="0"/>
          <w:numId w:val="2"/>
        </w:numPr>
        <w:jc w:val="both"/>
        <w:rPr>
          <w:rFonts w:asciiTheme="minorHAnsi" w:hAnsiTheme="minorHAnsi" w:cstheme="minorHAnsi"/>
          <w:sz w:val="22"/>
          <w:szCs w:val="22"/>
        </w:rPr>
      </w:pPr>
      <w:r w:rsidRPr="003D11B1">
        <w:rPr>
          <w:rFonts w:asciiTheme="minorHAnsi" w:hAnsiTheme="minorHAnsi" w:cstheme="minorHAnsi"/>
          <w:sz w:val="22"/>
          <w:szCs w:val="22"/>
        </w:rPr>
        <w:t>che i Progetti presentati si sono collocati in posizione utile nella graduatoria relativa ai progetti ammissibili al finanziamento, approvata dalla MIUR, nota n. 8931 del 28 giugno 2016;</w:t>
      </w:r>
    </w:p>
    <w:p w14:paraId="1F3E932D" w14:textId="77777777" w:rsidR="00543790" w:rsidRPr="00060957" w:rsidRDefault="00DF567F" w:rsidP="00F6055D">
      <w:pPr>
        <w:pStyle w:val="Corpotesto"/>
        <w:widowControl w:val="0"/>
        <w:numPr>
          <w:ilvl w:val="0"/>
          <w:numId w:val="2"/>
        </w:numPr>
        <w:spacing w:before="0" w:beforeAutospacing="0" w:after="0" w:afterAutospacing="0" w:line="276" w:lineRule="auto"/>
        <w:ind w:right="104"/>
        <w:jc w:val="both"/>
        <w:rPr>
          <w:rFonts w:asciiTheme="minorHAnsi" w:hAnsiTheme="minorHAnsi" w:cstheme="minorHAnsi"/>
          <w:sz w:val="22"/>
          <w:szCs w:val="22"/>
        </w:rPr>
      </w:pPr>
      <w:r w:rsidRPr="00060957">
        <w:rPr>
          <w:rFonts w:asciiTheme="minorHAnsi" w:hAnsiTheme="minorHAnsi" w:cstheme="minorHAnsi"/>
          <w:sz w:val="22"/>
          <w:szCs w:val="22"/>
        </w:rPr>
        <w:t xml:space="preserve">che con decreto MIUR prot. 911 del 22/11/2016 sono stati ammessi a finanziamento anche le seguenti istituzioni scolastiche: l’I.I.S. “Mosè Bianchi </w:t>
      </w:r>
      <w:r w:rsidR="003549E0" w:rsidRPr="00060957">
        <w:rPr>
          <w:rFonts w:asciiTheme="minorHAnsi" w:hAnsiTheme="minorHAnsi" w:cstheme="minorHAnsi"/>
          <w:sz w:val="22"/>
          <w:szCs w:val="22"/>
        </w:rPr>
        <w:t>di Monza e l'I.I.S. "Leonardo Da Vinci Ripamonti" di Como.</w:t>
      </w:r>
    </w:p>
    <w:p w14:paraId="3EA0DDEB" w14:textId="77777777" w:rsidR="00EF3E63" w:rsidRPr="00060957" w:rsidRDefault="001D486B" w:rsidP="000D6C20">
      <w:pPr>
        <w:pStyle w:val="Nessunaspaziatura"/>
        <w:spacing w:line="360" w:lineRule="auto"/>
        <w:jc w:val="center"/>
        <w:rPr>
          <w:rFonts w:eastAsia="Times New Roman" w:cstheme="minorHAnsi"/>
          <w:b/>
          <w:lang w:eastAsia="it-IT"/>
        </w:rPr>
      </w:pPr>
      <w:r w:rsidRPr="00060957">
        <w:rPr>
          <w:rFonts w:eastAsia="Times New Roman" w:cstheme="minorHAnsi"/>
          <w:b/>
          <w:lang w:eastAsia="it-IT"/>
        </w:rPr>
        <w:t xml:space="preserve">convengono </w:t>
      </w:r>
      <w:r w:rsidR="00EF3E63" w:rsidRPr="00060957">
        <w:rPr>
          <w:rFonts w:eastAsia="Times New Roman" w:cstheme="minorHAnsi"/>
          <w:b/>
          <w:lang w:eastAsia="it-IT"/>
        </w:rPr>
        <w:t>di istituire un</w:t>
      </w:r>
    </w:p>
    <w:p w14:paraId="3C6E5F88" w14:textId="77777777" w:rsidR="00EF3E63" w:rsidRPr="00060957" w:rsidRDefault="00EF3E63" w:rsidP="000D6C20">
      <w:pPr>
        <w:pStyle w:val="Nessunaspaziatura"/>
        <w:spacing w:line="360" w:lineRule="auto"/>
        <w:jc w:val="center"/>
        <w:rPr>
          <w:rFonts w:eastAsia="Times New Roman" w:cstheme="minorHAnsi"/>
          <w:b/>
          <w:lang w:eastAsia="it-IT"/>
        </w:rPr>
      </w:pPr>
      <w:r w:rsidRPr="00060957">
        <w:rPr>
          <w:rFonts w:eastAsia="Times New Roman" w:cstheme="minorHAnsi"/>
          <w:b/>
          <w:lang w:eastAsia="it-IT"/>
        </w:rPr>
        <w:t xml:space="preserve">ACCORDO di </w:t>
      </w:r>
      <w:r w:rsidR="003D11B1" w:rsidRPr="00060957">
        <w:rPr>
          <w:rFonts w:eastAsia="Times New Roman" w:cstheme="minorHAnsi"/>
          <w:b/>
          <w:lang w:eastAsia="it-IT"/>
        </w:rPr>
        <w:t>RETE</w:t>
      </w:r>
      <w:r w:rsidR="003D11B1">
        <w:rPr>
          <w:rFonts w:eastAsia="Times New Roman" w:cstheme="minorHAnsi"/>
          <w:b/>
          <w:lang w:eastAsia="it-IT"/>
        </w:rPr>
        <w:t xml:space="preserve"> “</w:t>
      </w:r>
      <w:r w:rsidR="001D486B" w:rsidRPr="00060957">
        <w:rPr>
          <w:rFonts w:eastAsia="Times New Roman" w:cstheme="minorHAnsi"/>
          <w:b/>
          <w:lang w:eastAsia="it-IT"/>
        </w:rPr>
        <w:t>LTO_LOMBARDIA</w:t>
      </w:r>
      <w:r w:rsidRPr="00060957">
        <w:rPr>
          <w:rFonts w:eastAsia="Times New Roman" w:cstheme="minorHAnsi"/>
          <w:b/>
          <w:lang w:eastAsia="it-IT"/>
        </w:rPr>
        <w:t>”</w:t>
      </w:r>
    </w:p>
    <w:p w14:paraId="7153B21B" w14:textId="77777777" w:rsidR="00EF3E63" w:rsidRPr="00060957" w:rsidRDefault="00EF3E63" w:rsidP="000D6C20">
      <w:pPr>
        <w:pStyle w:val="Nessunaspaziatura"/>
        <w:spacing w:line="360" w:lineRule="auto"/>
        <w:jc w:val="center"/>
        <w:rPr>
          <w:rFonts w:eastAsia="Times New Roman" w:cstheme="minorHAnsi"/>
          <w:b/>
          <w:lang w:eastAsia="it-IT"/>
        </w:rPr>
      </w:pPr>
      <w:r w:rsidRPr="00060957">
        <w:rPr>
          <w:rFonts w:eastAsia="Times New Roman" w:cstheme="minorHAnsi"/>
          <w:b/>
          <w:lang w:eastAsia="it-IT"/>
        </w:rPr>
        <w:t xml:space="preserve">tra </w:t>
      </w:r>
      <w:r w:rsidR="00543790" w:rsidRPr="00060957">
        <w:rPr>
          <w:rFonts w:eastAsia="Times New Roman" w:cstheme="minorHAnsi"/>
          <w:b/>
          <w:lang w:eastAsia="it-IT"/>
        </w:rPr>
        <w:t>i Laboratori territoriali per l’occupabilità,</w:t>
      </w:r>
    </w:p>
    <w:p w14:paraId="32E49D83" w14:textId="77777777" w:rsidR="00EF3E63" w:rsidRPr="00060957" w:rsidRDefault="00EF3E63" w:rsidP="000D6C20">
      <w:pPr>
        <w:pStyle w:val="Nessunaspaziatura"/>
        <w:spacing w:line="360" w:lineRule="auto"/>
        <w:jc w:val="center"/>
        <w:rPr>
          <w:rFonts w:eastAsia="Times New Roman" w:cstheme="minorHAnsi"/>
          <w:b/>
          <w:lang w:eastAsia="it-IT"/>
        </w:rPr>
      </w:pPr>
      <w:r w:rsidRPr="00060957">
        <w:rPr>
          <w:rFonts w:eastAsia="Times New Roman" w:cstheme="minorHAnsi"/>
          <w:b/>
          <w:lang w:eastAsia="it-IT"/>
        </w:rPr>
        <w:t>secondo quanto di seguito riportato.</w:t>
      </w:r>
    </w:p>
    <w:p w14:paraId="077B6D0E" w14:textId="77777777" w:rsidR="000D0417" w:rsidRPr="00060957" w:rsidRDefault="000D0417" w:rsidP="000D0417">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D8278D">
        <w:rPr>
          <w:rFonts w:eastAsia="Times New Roman" w:cstheme="minorHAnsi"/>
          <w:b/>
          <w:lang w:eastAsia="it-IT"/>
        </w:rPr>
        <w:t>1</w:t>
      </w:r>
      <w:r w:rsidRPr="00060957">
        <w:rPr>
          <w:rFonts w:eastAsia="Times New Roman" w:cstheme="minorHAnsi"/>
          <w:b/>
          <w:lang w:eastAsia="it-IT"/>
        </w:rPr>
        <w:t xml:space="preserve"> - Denominazione</w:t>
      </w:r>
    </w:p>
    <w:p w14:paraId="251369FC" w14:textId="77777777" w:rsidR="000D0417" w:rsidRPr="00060957" w:rsidRDefault="000D0417" w:rsidP="000D0417">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L’Istituzione di Rete conserva il </w:t>
      </w:r>
      <w:r w:rsidRPr="00060957">
        <w:rPr>
          <w:rFonts w:eastAsia="Times New Roman" w:cstheme="minorHAnsi"/>
          <w:b/>
          <w:i/>
          <w:lang w:eastAsia="it-IT"/>
        </w:rPr>
        <w:t>nome</w:t>
      </w:r>
      <w:r w:rsidRPr="00060957">
        <w:rPr>
          <w:rFonts w:eastAsia="Times New Roman" w:cstheme="minorHAnsi"/>
          <w:lang w:eastAsia="it-IT"/>
        </w:rPr>
        <w:t xml:space="preserve"> sintetico di “</w:t>
      </w:r>
      <w:r w:rsidRPr="00060957">
        <w:rPr>
          <w:rFonts w:eastAsia="Times New Roman" w:cstheme="minorHAnsi"/>
          <w:b/>
          <w:lang w:eastAsia="it-IT"/>
        </w:rPr>
        <w:t>LTO_Lombardia</w:t>
      </w:r>
      <w:r w:rsidRPr="00060957">
        <w:rPr>
          <w:rFonts w:eastAsia="Times New Roman" w:cstheme="minorHAnsi"/>
          <w:lang w:eastAsia="it-IT"/>
        </w:rPr>
        <w:t xml:space="preserve">”, lasciando impregiudicata l’autonomia di ciascuna Istituzione Scolastica interessata che, in ogni modo, rimane soggetto giuridico a sé stante. </w:t>
      </w:r>
    </w:p>
    <w:p w14:paraId="74D5AF5A" w14:textId="77777777" w:rsidR="000D0417" w:rsidRDefault="000D0417" w:rsidP="000D0417">
      <w:pPr>
        <w:widowControl w:val="0"/>
        <w:spacing w:before="15" w:line="278" w:lineRule="auto"/>
        <w:ind w:right="-3"/>
        <w:jc w:val="center"/>
        <w:rPr>
          <w:rFonts w:ascii="Calibri" w:eastAsia="Calibri" w:hAnsi="Calibri" w:cs="Calibri"/>
          <w:color w:val="000000"/>
        </w:rPr>
      </w:pPr>
      <w:r>
        <w:rPr>
          <w:rFonts w:ascii="Calibri" w:eastAsia="Calibri" w:hAnsi="Calibri" w:cs="Calibri"/>
          <w:b/>
          <w:color w:val="000000"/>
        </w:rPr>
        <w:t>A</w:t>
      </w:r>
      <w:r w:rsidR="00C90687">
        <w:rPr>
          <w:rFonts w:ascii="Calibri" w:eastAsia="Calibri" w:hAnsi="Calibri" w:cs="Calibri"/>
          <w:b/>
          <w:color w:val="000000"/>
        </w:rPr>
        <w:t>rt.</w:t>
      </w:r>
      <w:r w:rsidR="00D8278D">
        <w:rPr>
          <w:rFonts w:ascii="Calibri" w:eastAsia="Calibri" w:hAnsi="Calibri" w:cs="Calibri"/>
          <w:b/>
          <w:color w:val="000000"/>
        </w:rPr>
        <w:t>2</w:t>
      </w:r>
      <w:r>
        <w:rPr>
          <w:rFonts w:ascii="Calibri" w:eastAsia="Calibri" w:hAnsi="Calibri" w:cs="Calibri"/>
          <w:b/>
          <w:color w:val="000000"/>
        </w:rPr>
        <w:t xml:space="preserve"> – Soci fondatori</w:t>
      </w:r>
    </w:p>
    <w:p w14:paraId="44B5027C" w14:textId="77777777" w:rsidR="000D0417" w:rsidRDefault="000D0417" w:rsidP="000D0417">
      <w:pPr>
        <w:widowControl w:val="0"/>
        <w:spacing w:before="51" w:line="288" w:lineRule="auto"/>
        <w:ind w:right="-6"/>
        <w:rPr>
          <w:rFonts w:ascii="Calibri" w:eastAsia="Calibri" w:hAnsi="Calibri" w:cs="Calibri"/>
          <w:color w:val="000000"/>
        </w:rPr>
      </w:pPr>
      <w:r>
        <w:rPr>
          <w:rFonts w:ascii="Calibri" w:eastAsia="Calibri" w:hAnsi="Calibri" w:cs="Calibri"/>
          <w:color w:val="000000"/>
        </w:rPr>
        <w:t xml:space="preserve">Le istituzioni scolastiche che sottoscrivono il presente accordo hanno la qualifica di Socio fondatore.  </w:t>
      </w:r>
    </w:p>
    <w:p w14:paraId="6F2D3360" w14:textId="77777777" w:rsidR="000D0417" w:rsidRDefault="000D0417" w:rsidP="000D0417">
      <w:pPr>
        <w:widowControl w:val="0"/>
        <w:spacing w:before="51" w:line="288" w:lineRule="auto"/>
        <w:ind w:right="-6"/>
        <w:jc w:val="both"/>
        <w:rPr>
          <w:rFonts w:ascii="Calibri" w:eastAsia="Calibri" w:hAnsi="Calibri" w:cs="Calibri"/>
          <w:color w:val="000000"/>
        </w:rPr>
      </w:pPr>
      <w:r>
        <w:rPr>
          <w:rFonts w:ascii="Calibri" w:eastAsia="Calibri" w:hAnsi="Calibri" w:cs="Calibri"/>
          <w:color w:val="000000"/>
        </w:rPr>
        <w:t>Possono sottoscrivere l'accordo in qualità di soci fondatori le Istituzioni Scolastiche, scuole capofila dei laboratori territoriali per l'occupabilità dell’territorio lombardo.</w:t>
      </w:r>
    </w:p>
    <w:p w14:paraId="3418CC08" w14:textId="77777777" w:rsidR="0010783E" w:rsidRDefault="000D0417" w:rsidP="0010783E">
      <w:pPr>
        <w:widowControl w:val="0"/>
        <w:spacing w:before="51" w:line="288" w:lineRule="auto"/>
        <w:ind w:right="-6"/>
        <w:rPr>
          <w:rFonts w:ascii="Calibri" w:eastAsia="Calibri" w:hAnsi="Calibri" w:cs="Calibri"/>
          <w:color w:val="000000"/>
        </w:rPr>
      </w:pPr>
      <w:r>
        <w:rPr>
          <w:rFonts w:ascii="Calibri" w:eastAsia="Calibri" w:hAnsi="Calibri" w:cs="Calibri"/>
          <w:color w:val="000000"/>
        </w:rPr>
        <w:t>I soci fondatori rappresentano l'elettorato attivo e sono i componenti dell’Assemblea della Rete.</w:t>
      </w:r>
    </w:p>
    <w:p w14:paraId="365826F3" w14:textId="77777777" w:rsidR="0010783E" w:rsidRDefault="0010783E" w:rsidP="0010783E">
      <w:pPr>
        <w:widowControl w:val="0"/>
        <w:spacing w:before="51" w:line="288" w:lineRule="auto"/>
        <w:ind w:right="-6"/>
        <w:jc w:val="both"/>
        <w:rPr>
          <w:rFonts w:ascii="Calibri" w:eastAsia="Calibri" w:hAnsi="Calibri" w:cs="Calibri"/>
          <w:color w:val="000000"/>
        </w:rPr>
      </w:pPr>
      <w:r>
        <w:rPr>
          <w:rFonts w:ascii="Calibri" w:eastAsia="Calibri" w:hAnsi="Calibri" w:cs="Calibri"/>
          <w:color w:val="000000"/>
        </w:rPr>
        <w:t xml:space="preserve">Per i soci fondatori è previsto il versamento di una </w:t>
      </w:r>
      <w:r w:rsidRPr="0010783E">
        <w:rPr>
          <w:rFonts w:ascii="Calibri" w:eastAsia="Calibri" w:hAnsi="Calibri" w:cs="Calibri"/>
          <w:b/>
          <w:bCs/>
          <w:color w:val="000000"/>
        </w:rPr>
        <w:t>quota associativa</w:t>
      </w:r>
      <w:r>
        <w:rPr>
          <w:rFonts w:ascii="Calibri" w:eastAsia="Calibri" w:hAnsi="Calibri" w:cs="Calibri"/>
          <w:color w:val="000000"/>
        </w:rPr>
        <w:t xml:space="preserve"> di importo pari a </w:t>
      </w:r>
      <w:r w:rsidRPr="0010783E">
        <w:rPr>
          <w:rFonts w:ascii="Calibri" w:eastAsia="Calibri" w:hAnsi="Calibri" w:cs="Calibri"/>
          <w:b/>
          <w:bCs/>
          <w:color w:val="000000"/>
        </w:rPr>
        <w:t>euro 500 (cinquecento),</w:t>
      </w:r>
      <w:r>
        <w:rPr>
          <w:rFonts w:ascii="Calibri" w:eastAsia="Calibri" w:hAnsi="Calibri" w:cs="Calibri"/>
          <w:color w:val="000000"/>
        </w:rPr>
        <w:t xml:space="preserve"> entro 30 giorni dall’adesione alla Rete e, successivamente, entro il 31 gennaio di ogni anno solare.</w:t>
      </w:r>
    </w:p>
    <w:p w14:paraId="6EDAFC29" w14:textId="77777777" w:rsidR="00EF3E63" w:rsidRPr="00060957" w:rsidRDefault="00EF3E63" w:rsidP="00EF3E63">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FC4C3A">
        <w:rPr>
          <w:rFonts w:eastAsia="Times New Roman" w:cstheme="minorHAnsi"/>
          <w:b/>
          <w:lang w:eastAsia="it-IT"/>
        </w:rPr>
        <w:t>3</w:t>
      </w:r>
      <w:r w:rsidR="00060957">
        <w:rPr>
          <w:rFonts w:eastAsia="Times New Roman" w:cstheme="minorHAnsi"/>
          <w:b/>
          <w:lang w:eastAsia="it-IT"/>
        </w:rPr>
        <w:t xml:space="preserve">- </w:t>
      </w:r>
      <w:r w:rsidR="00060957" w:rsidRPr="00060957">
        <w:rPr>
          <w:rFonts w:eastAsia="Times New Roman" w:cstheme="minorHAnsi"/>
          <w:b/>
          <w:lang w:eastAsia="it-IT"/>
        </w:rPr>
        <w:t>Finalità</w:t>
      </w:r>
    </w:p>
    <w:p w14:paraId="6208A076" w14:textId="77777777" w:rsidR="00CA0727" w:rsidRPr="00060957" w:rsidRDefault="00EF3E63" w:rsidP="00136D71">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Il presente atto costitutivo della Rete </w:t>
      </w:r>
      <w:r w:rsidR="000F22BD" w:rsidRPr="00060957">
        <w:rPr>
          <w:rFonts w:eastAsia="Times New Roman" w:cstheme="minorHAnsi"/>
          <w:lang w:eastAsia="it-IT"/>
        </w:rPr>
        <w:t>“</w:t>
      </w:r>
      <w:r w:rsidR="000F22BD" w:rsidRPr="00060957">
        <w:rPr>
          <w:rFonts w:eastAsia="Times New Roman" w:cstheme="minorHAnsi"/>
          <w:b/>
          <w:lang w:eastAsia="it-IT"/>
        </w:rPr>
        <w:t>LTO_Lombardia</w:t>
      </w:r>
      <w:r w:rsidR="000F22BD" w:rsidRPr="00060957">
        <w:rPr>
          <w:rFonts w:eastAsia="Times New Roman" w:cstheme="minorHAnsi"/>
          <w:lang w:eastAsia="it-IT"/>
        </w:rPr>
        <w:t>”</w:t>
      </w:r>
      <w:r w:rsidRPr="00060957">
        <w:rPr>
          <w:rFonts w:eastAsia="Times New Roman" w:cstheme="minorHAnsi"/>
          <w:lang w:eastAsia="it-IT"/>
        </w:rPr>
        <w:t xml:space="preserve"> ha per </w:t>
      </w:r>
      <w:r w:rsidRPr="00060957">
        <w:rPr>
          <w:rFonts w:eastAsia="Times New Roman" w:cstheme="minorHAnsi"/>
          <w:b/>
          <w:i/>
          <w:lang w:eastAsia="it-IT"/>
        </w:rPr>
        <w:t>oggetto</w:t>
      </w:r>
      <w:r w:rsidRPr="00060957">
        <w:rPr>
          <w:rFonts w:eastAsia="Times New Roman" w:cstheme="minorHAnsi"/>
          <w:lang w:eastAsia="it-IT"/>
        </w:rPr>
        <w:t xml:space="preserve"> la progettazione e la realizzazione di attività e servizi che hanno lo scopo di perseguire </w:t>
      </w:r>
      <w:r w:rsidR="0099705B">
        <w:rPr>
          <w:rFonts w:eastAsia="Times New Roman" w:cstheme="minorHAnsi"/>
          <w:lang w:eastAsia="it-IT"/>
        </w:rPr>
        <w:t>le seguenti finalità:</w:t>
      </w:r>
    </w:p>
    <w:p w14:paraId="0000BA8B" w14:textId="77777777" w:rsidR="00F6055D" w:rsidRPr="00060957" w:rsidRDefault="00F6055D" w:rsidP="00F6055D">
      <w:pPr>
        <w:pStyle w:val="Paragrafoelenco"/>
        <w:numPr>
          <w:ilvl w:val="0"/>
          <w:numId w:val="7"/>
        </w:numPr>
        <w:spacing w:before="100" w:beforeAutospacing="1" w:after="100" w:afterAutospacing="1" w:line="240" w:lineRule="auto"/>
        <w:jc w:val="both"/>
        <w:rPr>
          <w:rFonts w:cstheme="minorHAnsi"/>
          <w:color w:val="000000"/>
        </w:rPr>
      </w:pPr>
      <w:r w:rsidRPr="00F6055D">
        <w:rPr>
          <w:rFonts w:cstheme="minorHAnsi"/>
          <w:color w:val="000000"/>
        </w:rPr>
        <w:t xml:space="preserve">Promuovere la </w:t>
      </w:r>
      <w:r w:rsidRPr="00F6055D">
        <w:rPr>
          <w:rFonts w:cstheme="minorHAnsi"/>
          <w:b/>
          <w:bCs/>
          <w:color w:val="000000"/>
        </w:rPr>
        <w:t xml:space="preserve">collaborazione fra i LTO </w:t>
      </w:r>
      <w:r w:rsidRPr="00F6055D">
        <w:rPr>
          <w:rFonts w:cstheme="minorHAnsi"/>
          <w:color w:val="000000"/>
        </w:rPr>
        <w:t xml:space="preserve">a livello di offerta formativa favorendo il </w:t>
      </w:r>
      <w:r w:rsidRPr="00F6055D">
        <w:rPr>
          <w:rFonts w:cstheme="minorHAnsi"/>
          <w:b/>
          <w:bCs/>
          <w:color w:val="000000"/>
        </w:rPr>
        <w:t xml:space="preserve">confronto sulle tecnologie </w:t>
      </w:r>
      <w:r w:rsidRPr="009B1D09">
        <w:rPr>
          <w:rFonts w:cstheme="minorHAnsi"/>
          <w:color w:val="000000"/>
        </w:rPr>
        <w:t>abilitanti</w:t>
      </w:r>
      <w:r w:rsidRPr="00F6055D">
        <w:rPr>
          <w:rFonts w:cstheme="minorHAnsi"/>
          <w:color w:val="000000"/>
        </w:rPr>
        <w:t xml:space="preserve"> presenti nelle diverse realtà</w:t>
      </w:r>
      <w:r w:rsidR="00134D78" w:rsidRPr="00060957">
        <w:rPr>
          <w:rFonts w:cstheme="minorHAnsi"/>
          <w:color w:val="000000"/>
        </w:rPr>
        <w:t>.</w:t>
      </w:r>
    </w:p>
    <w:p w14:paraId="37011AA6" w14:textId="77777777" w:rsidR="00134D78" w:rsidRPr="00F6055D" w:rsidRDefault="00134D78" w:rsidP="00134D78">
      <w:pPr>
        <w:pStyle w:val="Paragrafoelenco"/>
        <w:spacing w:before="100" w:beforeAutospacing="1" w:after="100" w:afterAutospacing="1" w:line="240" w:lineRule="auto"/>
        <w:jc w:val="both"/>
        <w:rPr>
          <w:rFonts w:cstheme="minorHAnsi"/>
          <w:color w:val="000000"/>
        </w:rPr>
      </w:pPr>
    </w:p>
    <w:p w14:paraId="406815F7" w14:textId="77777777" w:rsidR="00F6055D" w:rsidRPr="00060957" w:rsidRDefault="00F6055D" w:rsidP="00F6055D">
      <w:pPr>
        <w:pStyle w:val="Paragrafoelenco"/>
        <w:numPr>
          <w:ilvl w:val="0"/>
          <w:numId w:val="7"/>
        </w:numPr>
        <w:spacing w:before="100" w:beforeAutospacing="1" w:after="100" w:afterAutospacing="1" w:line="240" w:lineRule="auto"/>
        <w:jc w:val="both"/>
        <w:rPr>
          <w:rFonts w:cstheme="minorHAnsi"/>
          <w:color w:val="000000"/>
        </w:rPr>
      </w:pPr>
      <w:r w:rsidRPr="00F6055D">
        <w:rPr>
          <w:rFonts w:cstheme="minorHAnsi"/>
          <w:color w:val="000000"/>
        </w:rPr>
        <w:t xml:space="preserve">Elaborare e </w:t>
      </w:r>
      <w:r w:rsidRPr="00F6055D">
        <w:rPr>
          <w:rFonts w:cstheme="minorHAnsi"/>
          <w:b/>
          <w:bCs/>
          <w:color w:val="000000"/>
        </w:rPr>
        <w:t xml:space="preserve">realizzare proposte di orientamento </w:t>
      </w:r>
      <w:r w:rsidRPr="00F6055D">
        <w:rPr>
          <w:rFonts w:cstheme="minorHAnsi"/>
          <w:color w:val="000000"/>
        </w:rPr>
        <w:t>degli studenti in ingresso e in uscita finalizzat</w:t>
      </w:r>
      <w:r w:rsidR="00784DE3">
        <w:rPr>
          <w:rFonts w:cstheme="minorHAnsi"/>
          <w:color w:val="000000"/>
        </w:rPr>
        <w:t>e</w:t>
      </w:r>
      <w:r w:rsidRPr="00F6055D">
        <w:rPr>
          <w:rFonts w:cstheme="minorHAnsi"/>
          <w:color w:val="000000"/>
        </w:rPr>
        <w:t xml:space="preserve"> a promuovere presso gli alunni e le loro famiglie la scelta di corsi di istruzione secondaria riconducibili agli indirizzi degli istituti tecnici e professionali</w:t>
      </w:r>
      <w:r w:rsidR="00134D78" w:rsidRPr="00060957">
        <w:rPr>
          <w:rFonts w:cstheme="minorHAnsi"/>
          <w:color w:val="000000"/>
        </w:rPr>
        <w:t>.</w:t>
      </w:r>
    </w:p>
    <w:p w14:paraId="741F8D2D" w14:textId="77777777" w:rsidR="00134D78" w:rsidRPr="00060957" w:rsidRDefault="00134D78" w:rsidP="00134D78">
      <w:pPr>
        <w:pStyle w:val="Paragrafoelenco"/>
        <w:rPr>
          <w:rFonts w:cstheme="minorHAnsi"/>
          <w:color w:val="000000"/>
        </w:rPr>
      </w:pPr>
    </w:p>
    <w:p w14:paraId="7977FF7D" w14:textId="77777777" w:rsidR="00134D78" w:rsidRPr="00060957" w:rsidRDefault="00134D78" w:rsidP="00F6055D">
      <w:pPr>
        <w:pStyle w:val="Paragrafoelenco"/>
        <w:numPr>
          <w:ilvl w:val="0"/>
          <w:numId w:val="7"/>
        </w:numPr>
        <w:spacing w:before="100" w:beforeAutospacing="1" w:after="100" w:afterAutospacing="1" w:line="240" w:lineRule="auto"/>
        <w:jc w:val="both"/>
        <w:rPr>
          <w:rFonts w:cstheme="minorHAnsi"/>
          <w:color w:val="000000"/>
        </w:rPr>
      </w:pPr>
      <w:r w:rsidRPr="00060957">
        <w:rPr>
          <w:rFonts w:cstheme="minorHAnsi"/>
          <w:color w:val="000000"/>
        </w:rPr>
        <w:t xml:space="preserve">Promuovere la </w:t>
      </w:r>
      <w:r w:rsidRPr="00060957">
        <w:rPr>
          <w:rFonts w:cstheme="minorHAnsi"/>
          <w:b/>
          <w:bCs/>
          <w:color w:val="000000"/>
        </w:rPr>
        <w:t xml:space="preserve">collaborazione tra i LTO, gli istituti, le scuole e il sistema delle imprese </w:t>
      </w:r>
      <w:r w:rsidRPr="00060957">
        <w:rPr>
          <w:rFonts w:cstheme="minorHAnsi"/>
          <w:color w:val="000000"/>
        </w:rPr>
        <w:t>e delle relative associazioni di categoria al fine di condividere e formulare linee di sviluppo, metodologie attive per la promozione della qualità degli insegnamenti e apprendimenti nell’ambito del curricolo degli studenti.</w:t>
      </w:r>
    </w:p>
    <w:p w14:paraId="0B916044" w14:textId="77777777" w:rsidR="00134D78" w:rsidRPr="00060957" w:rsidRDefault="00134D78" w:rsidP="00134D78">
      <w:pPr>
        <w:pStyle w:val="Paragrafoelenco"/>
        <w:rPr>
          <w:rFonts w:cstheme="minorHAnsi"/>
          <w:color w:val="000000"/>
        </w:rPr>
      </w:pPr>
    </w:p>
    <w:p w14:paraId="6326BBEF" w14:textId="77777777" w:rsidR="00134D78" w:rsidRPr="00060957" w:rsidRDefault="00134D78" w:rsidP="00F6055D">
      <w:pPr>
        <w:pStyle w:val="Paragrafoelenco"/>
        <w:numPr>
          <w:ilvl w:val="0"/>
          <w:numId w:val="7"/>
        </w:numPr>
        <w:spacing w:before="100" w:beforeAutospacing="1" w:after="100" w:afterAutospacing="1" w:line="240" w:lineRule="auto"/>
        <w:jc w:val="both"/>
        <w:rPr>
          <w:rFonts w:cstheme="minorHAnsi"/>
          <w:color w:val="000000"/>
        </w:rPr>
      </w:pPr>
      <w:r w:rsidRPr="00060957">
        <w:rPr>
          <w:rFonts w:cstheme="minorHAnsi"/>
          <w:b/>
          <w:bCs/>
          <w:color w:val="000000"/>
        </w:rPr>
        <w:t xml:space="preserve">Rappresentare le esigenze </w:t>
      </w:r>
      <w:r w:rsidRPr="00060957">
        <w:rPr>
          <w:rFonts w:cstheme="minorHAnsi"/>
          <w:color w:val="000000"/>
        </w:rPr>
        <w:t xml:space="preserve">dei LTO alle istituzioni ed enti di </w:t>
      </w:r>
      <w:r w:rsidRPr="00060957">
        <w:rPr>
          <w:rFonts w:cstheme="minorHAnsi"/>
          <w:i/>
          <w:iCs/>
          <w:color w:val="000000"/>
        </w:rPr>
        <w:t>livello regionale.</w:t>
      </w:r>
    </w:p>
    <w:p w14:paraId="6004B89B" w14:textId="77777777" w:rsidR="00134D78" w:rsidRPr="00060957" w:rsidRDefault="00134D78" w:rsidP="00134D78">
      <w:pPr>
        <w:pStyle w:val="Paragrafoelenco"/>
        <w:rPr>
          <w:rFonts w:cstheme="minorHAnsi"/>
          <w:color w:val="000000"/>
        </w:rPr>
      </w:pPr>
    </w:p>
    <w:p w14:paraId="302B0B05" w14:textId="77777777" w:rsidR="00134D78" w:rsidRPr="00060957" w:rsidRDefault="00134D78" w:rsidP="00134D78">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color w:val="000000"/>
        </w:rPr>
        <w:t xml:space="preserve">Collaborare affinché i LTO diventino palestre di innovazione e spazi dove mettere in campo </w:t>
      </w:r>
      <w:r w:rsidRPr="00134D78">
        <w:rPr>
          <w:rFonts w:cstheme="minorHAnsi"/>
          <w:b/>
          <w:bCs/>
          <w:color w:val="000000"/>
        </w:rPr>
        <w:t>attività di PCTO</w:t>
      </w:r>
      <w:r w:rsidRPr="00134D78">
        <w:rPr>
          <w:rFonts w:cstheme="minorHAnsi"/>
          <w:color w:val="000000"/>
        </w:rPr>
        <w:t>.</w:t>
      </w:r>
    </w:p>
    <w:p w14:paraId="7E528A31" w14:textId="77777777" w:rsidR="00134D78" w:rsidRPr="00060957" w:rsidRDefault="00134D78" w:rsidP="00134D78">
      <w:pPr>
        <w:pStyle w:val="Paragrafoelenco"/>
        <w:rPr>
          <w:rFonts w:cstheme="minorHAnsi"/>
          <w:color w:val="000000"/>
        </w:rPr>
      </w:pPr>
    </w:p>
    <w:p w14:paraId="3F8C6FAA" w14:textId="77777777" w:rsidR="00134D78" w:rsidRPr="00060957" w:rsidRDefault="00134D78" w:rsidP="00134D78">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color w:val="000000"/>
        </w:rPr>
        <w:t xml:space="preserve">Favorire l’immagine e la conoscenza dei LTO fra tutte le istituzioni scolastiche e formative della Lombardia anche con </w:t>
      </w:r>
      <w:r w:rsidRPr="00134D78">
        <w:rPr>
          <w:rFonts w:cstheme="minorHAnsi"/>
          <w:b/>
          <w:bCs/>
          <w:color w:val="000000"/>
        </w:rPr>
        <w:t xml:space="preserve">l’organizzazione di eventi </w:t>
      </w:r>
      <w:r w:rsidRPr="00134D78">
        <w:rPr>
          <w:rFonts w:cstheme="minorHAnsi"/>
          <w:color w:val="000000"/>
        </w:rPr>
        <w:t>volti alla diffusione della cultura tecnica e manifatturiera.</w:t>
      </w:r>
    </w:p>
    <w:p w14:paraId="09A49BF6" w14:textId="77777777" w:rsidR="00134D78" w:rsidRPr="00060957" w:rsidRDefault="00134D78" w:rsidP="00134D78">
      <w:pPr>
        <w:pStyle w:val="Paragrafoelenco"/>
        <w:rPr>
          <w:rFonts w:cstheme="minorHAnsi"/>
          <w:color w:val="000000"/>
        </w:rPr>
      </w:pPr>
    </w:p>
    <w:p w14:paraId="0AFFDF9F" w14:textId="77777777" w:rsidR="00134D78" w:rsidRPr="00134D78" w:rsidRDefault="00134D78" w:rsidP="00134D78">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b/>
          <w:bCs/>
          <w:color w:val="000000"/>
        </w:rPr>
        <w:t xml:space="preserve">Promuovere attività formative </w:t>
      </w:r>
      <w:r w:rsidRPr="00134D78">
        <w:rPr>
          <w:rFonts w:cstheme="minorHAnsi"/>
          <w:color w:val="000000"/>
        </w:rPr>
        <w:t xml:space="preserve">per il personale docente attraverso percorsi formativi che utilizzino le tecnologie </w:t>
      </w:r>
      <w:r w:rsidRPr="009B1D09">
        <w:rPr>
          <w:rFonts w:cstheme="minorHAnsi"/>
          <w:color w:val="000000"/>
        </w:rPr>
        <w:t>abilitanti</w:t>
      </w:r>
      <w:r w:rsidRPr="00134D78">
        <w:rPr>
          <w:rFonts w:cstheme="minorHAnsi"/>
          <w:color w:val="000000"/>
        </w:rPr>
        <w:t xml:space="preserve"> presenti nei diversi LTO. </w:t>
      </w:r>
    </w:p>
    <w:p w14:paraId="15329388" w14:textId="77777777" w:rsidR="00134D78" w:rsidRPr="00134D78" w:rsidRDefault="00134D78" w:rsidP="00134D78">
      <w:pPr>
        <w:pStyle w:val="Paragrafoelenco"/>
        <w:spacing w:before="100" w:beforeAutospacing="1" w:after="100" w:afterAutospacing="1" w:line="240" w:lineRule="auto"/>
        <w:ind w:left="360"/>
        <w:jc w:val="both"/>
        <w:rPr>
          <w:rFonts w:cstheme="minorHAnsi"/>
          <w:color w:val="000000"/>
        </w:rPr>
      </w:pPr>
    </w:p>
    <w:p w14:paraId="505287CB" w14:textId="77777777" w:rsidR="00134D78" w:rsidRPr="00060957" w:rsidRDefault="00134D78" w:rsidP="00134D78">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b/>
          <w:bCs/>
          <w:color w:val="000000"/>
        </w:rPr>
        <w:t xml:space="preserve">Partecipare a bandi ed avvisi pubblici </w:t>
      </w:r>
      <w:r w:rsidRPr="00134D78">
        <w:rPr>
          <w:rFonts w:cstheme="minorHAnsi"/>
          <w:color w:val="000000"/>
        </w:rPr>
        <w:t>coerenti con le finalità del presente accordo.  </w:t>
      </w:r>
    </w:p>
    <w:p w14:paraId="09306A37" w14:textId="77777777" w:rsidR="00134D78" w:rsidRPr="00060957" w:rsidRDefault="00134D78" w:rsidP="00134D78">
      <w:pPr>
        <w:pStyle w:val="Paragrafoelenco"/>
        <w:rPr>
          <w:rFonts w:cstheme="minorHAnsi"/>
          <w:color w:val="000000"/>
        </w:rPr>
      </w:pPr>
    </w:p>
    <w:p w14:paraId="21676FF0" w14:textId="77777777" w:rsidR="00134D78" w:rsidRPr="00060957" w:rsidRDefault="00134D78" w:rsidP="00DD2055">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color w:val="000000"/>
        </w:rPr>
        <w:t xml:space="preserve">Offrire agli altri LTO </w:t>
      </w:r>
      <w:r w:rsidRPr="00134D78">
        <w:rPr>
          <w:rFonts w:cstheme="minorHAnsi"/>
          <w:b/>
          <w:bCs/>
          <w:color w:val="000000"/>
        </w:rPr>
        <w:t>consulenza</w:t>
      </w:r>
      <w:r w:rsidRPr="00134D78">
        <w:rPr>
          <w:rFonts w:cstheme="minorHAnsi"/>
          <w:color w:val="000000"/>
        </w:rPr>
        <w:t xml:space="preserve"> in merito alle modalità e tempi di acquisto o di aggiornamento delle strutture.</w:t>
      </w:r>
    </w:p>
    <w:p w14:paraId="183E0742" w14:textId="77777777" w:rsidR="00134D78" w:rsidRPr="00060957" w:rsidRDefault="00134D78" w:rsidP="00134D78">
      <w:pPr>
        <w:pStyle w:val="Paragrafoelenco"/>
        <w:rPr>
          <w:rFonts w:cstheme="minorHAnsi"/>
          <w:color w:val="000000"/>
        </w:rPr>
      </w:pPr>
    </w:p>
    <w:p w14:paraId="1EA923E1" w14:textId="77777777" w:rsidR="00134D78" w:rsidRPr="00134D78" w:rsidRDefault="00134D78" w:rsidP="00134D78">
      <w:pPr>
        <w:pStyle w:val="Paragrafoelenco"/>
        <w:numPr>
          <w:ilvl w:val="0"/>
          <w:numId w:val="7"/>
        </w:numPr>
        <w:spacing w:before="100" w:beforeAutospacing="1" w:after="100" w:afterAutospacing="1" w:line="240" w:lineRule="auto"/>
        <w:jc w:val="both"/>
        <w:rPr>
          <w:rFonts w:cstheme="minorHAnsi"/>
          <w:color w:val="000000"/>
        </w:rPr>
      </w:pPr>
      <w:r w:rsidRPr="00134D78">
        <w:rPr>
          <w:rFonts w:cstheme="minorHAnsi"/>
          <w:b/>
          <w:bCs/>
          <w:color w:val="000000"/>
        </w:rPr>
        <w:t xml:space="preserve">Condividere buone pratiche </w:t>
      </w:r>
      <w:r w:rsidRPr="00134D78">
        <w:rPr>
          <w:rFonts w:cstheme="minorHAnsi"/>
          <w:color w:val="000000"/>
        </w:rPr>
        <w:t>per favorire l’inserimento e il reinserimento dei giovani nel mondo del lavoro mediante la conoscenza e la valorizzazione delle specificità e delle vocazioni territoriali.</w:t>
      </w:r>
    </w:p>
    <w:p w14:paraId="59D22B5B" w14:textId="77777777" w:rsidR="00EF3E63" w:rsidRPr="00060957" w:rsidRDefault="00EF3E63" w:rsidP="00EF3E63">
      <w:pPr>
        <w:spacing w:before="100" w:beforeAutospacing="1" w:after="100" w:afterAutospacing="1" w:line="240" w:lineRule="auto"/>
        <w:jc w:val="center"/>
        <w:rPr>
          <w:rFonts w:eastAsia="Times New Roman" w:cstheme="minorHAnsi"/>
          <w:b/>
          <w:lang w:eastAsia="it-IT"/>
        </w:rPr>
      </w:pPr>
      <w:r w:rsidRPr="00060957">
        <w:rPr>
          <w:rFonts w:eastAsia="Times New Roman" w:cstheme="minorHAnsi"/>
          <w:b/>
          <w:lang w:eastAsia="it-IT"/>
        </w:rPr>
        <w:t xml:space="preserve">Art. </w:t>
      </w:r>
      <w:r w:rsidR="00FC4C3A">
        <w:rPr>
          <w:rFonts w:eastAsia="Times New Roman" w:cstheme="minorHAnsi"/>
          <w:b/>
          <w:lang w:eastAsia="it-IT"/>
        </w:rPr>
        <w:t>4</w:t>
      </w:r>
      <w:r w:rsidR="00A8480F" w:rsidRPr="00060957">
        <w:rPr>
          <w:rFonts w:eastAsia="Times New Roman" w:cstheme="minorHAnsi"/>
          <w:b/>
          <w:lang w:eastAsia="it-IT"/>
        </w:rPr>
        <w:t xml:space="preserve"> – </w:t>
      </w:r>
      <w:r w:rsidR="00FC4C3A" w:rsidRPr="009B1D09">
        <w:rPr>
          <w:rFonts w:eastAsia="Times New Roman" w:cstheme="minorHAnsi"/>
          <w:b/>
          <w:lang w:eastAsia="it-IT"/>
        </w:rPr>
        <w:t>Struttura della rete</w:t>
      </w:r>
    </w:p>
    <w:p w14:paraId="6ED619DF" w14:textId="77777777" w:rsidR="0099705B" w:rsidRPr="00060957" w:rsidRDefault="0099705B" w:rsidP="0099705B">
      <w:pPr>
        <w:widowControl w:val="0"/>
        <w:spacing w:before="51" w:after="0" w:line="276" w:lineRule="auto"/>
        <w:rPr>
          <w:rFonts w:eastAsia="Calibri" w:cstheme="minorHAnsi"/>
        </w:rPr>
      </w:pPr>
      <w:r w:rsidRPr="00060957">
        <w:rPr>
          <w:rFonts w:eastAsia="Calibri" w:cstheme="minorHAnsi"/>
        </w:rPr>
        <w:t xml:space="preserve">La rete assume una dimensione regionale con una scuola capofila di riferimento. </w:t>
      </w:r>
    </w:p>
    <w:p w14:paraId="26AB7BB8" w14:textId="77777777" w:rsidR="009B1D09" w:rsidRDefault="00A8480F" w:rsidP="009B1D09">
      <w:pPr>
        <w:widowControl w:val="0"/>
        <w:spacing w:before="51" w:line="240" w:lineRule="auto"/>
        <w:rPr>
          <w:rFonts w:eastAsia="Calibri" w:cstheme="minorHAnsi"/>
          <w:color w:val="000000"/>
        </w:rPr>
      </w:pPr>
      <w:r w:rsidRPr="00060957">
        <w:rPr>
          <w:rFonts w:eastAsia="Calibri" w:cstheme="minorHAnsi"/>
          <w:color w:val="000000"/>
        </w:rPr>
        <w:t xml:space="preserve">Gli organi della rete sono i seguenti: </w:t>
      </w:r>
    </w:p>
    <w:p w14:paraId="1BB6177D" w14:textId="77777777" w:rsidR="00795FA3" w:rsidRDefault="000936A1" w:rsidP="00E669CB">
      <w:pPr>
        <w:pStyle w:val="Paragrafoelenco"/>
        <w:numPr>
          <w:ilvl w:val="0"/>
          <w:numId w:val="20"/>
        </w:numPr>
      </w:pPr>
      <w:r w:rsidRPr="00795FA3">
        <w:rPr>
          <w:b/>
          <w:bCs/>
        </w:rPr>
        <w:t>Assemblea della Rete:</w:t>
      </w:r>
      <w:r w:rsidRPr="00795FA3">
        <w:t xml:space="preserve"> È costituita dai soci fondatori.</w:t>
      </w:r>
      <w:r w:rsidR="00861CE5" w:rsidRPr="00795FA3">
        <w:t xml:space="preserve"> S</w:t>
      </w:r>
      <w:r w:rsidRPr="00795FA3">
        <w:t>tabilisce gli obiettivi generali della rete</w:t>
      </w:r>
      <w:r w:rsidR="00565C83" w:rsidRPr="00795FA3">
        <w:t xml:space="preserve">, </w:t>
      </w:r>
      <w:r w:rsidRPr="00795FA3">
        <w:t>designa la scuola capofila (il Presidente) e i componenti dei TEAMS</w:t>
      </w:r>
      <w:r w:rsidR="00861CE5" w:rsidRPr="00795FA3">
        <w:t>.</w:t>
      </w:r>
    </w:p>
    <w:p w14:paraId="33AFE17D" w14:textId="77777777" w:rsidR="00795FA3" w:rsidRDefault="000936A1" w:rsidP="00795FA3">
      <w:pPr>
        <w:pStyle w:val="Paragrafoelenco"/>
        <w:ind w:left="360"/>
      </w:pPr>
      <w:r w:rsidRPr="00795FA3">
        <w:t xml:space="preserve">Le delibere dell’Assemblea sono adottate a maggioranza semplice e l’Assemblea è convocata </w:t>
      </w:r>
      <w:r w:rsidR="009B1D09" w:rsidRPr="00795FA3">
        <w:t>con cadenza</w:t>
      </w:r>
      <w:r w:rsidRPr="00795FA3">
        <w:t xml:space="preserve"> annuale dal Dirigente Scolastico della Scuola Capofila</w:t>
      </w:r>
      <w:r w:rsidR="00861CE5" w:rsidRPr="00795FA3">
        <w:t>.</w:t>
      </w:r>
    </w:p>
    <w:p w14:paraId="7D6A5265" w14:textId="77777777" w:rsidR="00795FA3" w:rsidRDefault="000936A1" w:rsidP="00795FA3">
      <w:pPr>
        <w:pStyle w:val="Paragrafoelenco"/>
        <w:ind w:left="360"/>
      </w:pPr>
      <w:r w:rsidRPr="00795FA3">
        <w:t>I membri della rete possono farsi rappresentare per delega</w:t>
      </w:r>
      <w:r w:rsidR="009B1D09" w:rsidRPr="00795FA3">
        <w:t>.</w:t>
      </w:r>
    </w:p>
    <w:p w14:paraId="72E7F2A9" w14:textId="77777777" w:rsidR="00795FA3" w:rsidRDefault="00795FA3" w:rsidP="00BC414E">
      <w:pPr>
        <w:pStyle w:val="Paragrafoelenco"/>
        <w:ind w:left="360"/>
        <w:jc w:val="both"/>
      </w:pPr>
    </w:p>
    <w:p w14:paraId="475534E8" w14:textId="77777777" w:rsidR="00795FA3" w:rsidRPr="00BC414E" w:rsidRDefault="00861CE5" w:rsidP="00BC414E">
      <w:pPr>
        <w:pStyle w:val="Paragrafoelenco"/>
        <w:numPr>
          <w:ilvl w:val="0"/>
          <w:numId w:val="20"/>
        </w:numPr>
        <w:jc w:val="both"/>
      </w:pPr>
      <w:r w:rsidRPr="00BC414E">
        <w:rPr>
          <w:b/>
          <w:bCs/>
        </w:rPr>
        <w:t>Scuola capofila della rete.</w:t>
      </w:r>
      <w:r w:rsidR="00FC4C3A" w:rsidRPr="00BC414E">
        <w:t xml:space="preserve">La scuola capofila è individuata dall’assemblea della rete, con designazione valida per tre anni.  </w:t>
      </w:r>
    </w:p>
    <w:p w14:paraId="2ADB7755" w14:textId="77777777" w:rsidR="00FC4C3A" w:rsidRPr="00BC414E" w:rsidRDefault="00FC4C3A" w:rsidP="00BC414E">
      <w:pPr>
        <w:pStyle w:val="Paragrafoelenco"/>
        <w:ind w:left="360"/>
        <w:jc w:val="both"/>
      </w:pPr>
      <w:r w:rsidRPr="00BC414E">
        <w:t xml:space="preserve">La scuola capofila ha il compito di rappresentare la rete e dare seguito alle decisioni assunte ai sensi del presente accordo, salvo che tale compito sia assegnato ad altra istituzione secondo le modalità del presente accordo.  La scuola capofila si potrà riservare di non dare corso alle decisioni assunte ai sensi del presente accordo o di rimodulare gli interventi approvati qualora ravvisi la mancanza o l’insufficienza delle necessarie risorse finanziarie, umane, materiali o organizzative. </w:t>
      </w:r>
    </w:p>
    <w:p w14:paraId="407DC38F" w14:textId="77777777" w:rsidR="00861CE5" w:rsidRPr="00BC414E" w:rsidRDefault="00861CE5" w:rsidP="00BC414E">
      <w:pPr>
        <w:ind w:left="360"/>
        <w:rPr>
          <w:b/>
          <w:bCs/>
        </w:rPr>
      </w:pPr>
      <w:r w:rsidRPr="00BC414E">
        <w:rPr>
          <w:b/>
          <w:bCs/>
        </w:rPr>
        <w:lastRenderedPageBreak/>
        <w:t>All’interno di essa, assumono funzioni i seguenti soggetti:</w:t>
      </w:r>
    </w:p>
    <w:p w14:paraId="33C409F6" w14:textId="77777777" w:rsidR="00A8480F" w:rsidRPr="00795FA3" w:rsidRDefault="00A8480F" w:rsidP="00BC414E">
      <w:pPr>
        <w:ind w:left="360"/>
        <w:jc w:val="both"/>
      </w:pPr>
      <w:r w:rsidRPr="00BC414E">
        <w:rPr>
          <w:b/>
          <w:bCs/>
        </w:rPr>
        <w:t>Il Dirigente Scolastico pro tempore</w:t>
      </w:r>
      <w:r w:rsidR="00861CE5" w:rsidRPr="00BC414E">
        <w:rPr>
          <w:b/>
          <w:bCs/>
        </w:rPr>
        <w:t>:</w:t>
      </w:r>
      <w:r w:rsidRPr="00795FA3">
        <w:t>presiede la Rete e la rappresenta nei diversi ambiti istituzionali</w:t>
      </w:r>
      <w:r w:rsidR="00784DE3" w:rsidRPr="00795FA3">
        <w:t>;</w:t>
      </w:r>
      <w:r w:rsidRPr="00795FA3">
        <w:t xml:space="preserve"> convoca il Direttivo e l’Assemblea generale almeno con cadenza annuale e relaziona alle altre Scuole della Rete circa l’utilizzo delle risorse comuni e i progetti.  </w:t>
      </w:r>
    </w:p>
    <w:p w14:paraId="02BEE103" w14:textId="77777777" w:rsidR="00A8480F" w:rsidRPr="00795FA3" w:rsidRDefault="00A8480F" w:rsidP="00BC414E">
      <w:pPr>
        <w:ind w:left="360"/>
        <w:jc w:val="both"/>
      </w:pPr>
      <w:r w:rsidRPr="00BC414E">
        <w:rPr>
          <w:b/>
          <w:bCs/>
        </w:rPr>
        <w:t>Il Direttore dei Servizi Generali ed Amministrativi della scuola capofila:</w:t>
      </w:r>
      <w:r w:rsidRPr="00795FA3">
        <w:t xml:space="preserve"> predispone il bilancio di previsione e il bilancio consuntivo della Rete. Provvede, inoltre, </w:t>
      </w:r>
      <w:r w:rsidR="0099705B" w:rsidRPr="00795FA3">
        <w:t>alla raccolta</w:t>
      </w:r>
      <w:r w:rsidRPr="00795FA3">
        <w:t xml:space="preserve"> e al riparto delle risorse economiche tra le scuole della Rete e alla gestione diretta di quelle destinate alla Rete nel suo insieme.  </w:t>
      </w:r>
    </w:p>
    <w:p w14:paraId="6FCADDDE" w14:textId="77777777" w:rsidR="00FC4C3A" w:rsidRPr="00795FA3" w:rsidRDefault="00FC4C3A" w:rsidP="00BC414E">
      <w:pPr>
        <w:ind w:left="360"/>
        <w:jc w:val="both"/>
      </w:pPr>
      <w:r w:rsidRPr="00BC414E">
        <w:t xml:space="preserve">L’Istituto Tecnico “Enrico Mattei”, con </w:t>
      </w:r>
      <w:r w:rsidRPr="00BC414E">
        <w:rPr>
          <w:b/>
          <w:bCs/>
          <w:i/>
          <w:iCs/>
        </w:rPr>
        <w:t>sede</w:t>
      </w:r>
      <w:r w:rsidRPr="00BC414E">
        <w:t xml:space="preserve"> in </w:t>
      </w:r>
      <w:r w:rsidRPr="00BC414E">
        <w:rPr>
          <w:b/>
          <w:bCs/>
        </w:rPr>
        <w:t>Rho (MI)</w:t>
      </w:r>
      <w:r w:rsidRPr="00BC414E">
        <w:t xml:space="preserve"> alla via Padre Vaiani, 18, assume il ruolo di Scuola Capofila della Rete di cui al presente att</w:t>
      </w:r>
      <w:r w:rsidR="00E04049">
        <w:t>o.I</w:t>
      </w:r>
      <w:r w:rsidRPr="00BC414E">
        <w:t xml:space="preserve">l Dirigente Scolastico </w:t>
      </w:r>
      <w:r w:rsidR="00E04049">
        <w:t xml:space="preserve">di esso </w:t>
      </w:r>
      <w:r w:rsidRPr="00BC414E">
        <w:t xml:space="preserve">ne assume il ruolo di </w:t>
      </w:r>
      <w:r w:rsidRPr="00BC414E">
        <w:rPr>
          <w:b/>
          <w:bCs/>
          <w:i/>
          <w:iCs/>
        </w:rPr>
        <w:t>coordinatore</w:t>
      </w:r>
      <w:r w:rsidRPr="00BC414E">
        <w:t xml:space="preserve"> ed è responsabile del raggiungimento delle finalità dei progetti programmati e approvati, per il triennio 2020/2021 – 2021/2022 – 2022/20</w:t>
      </w:r>
      <w:r w:rsidR="0071718C">
        <w:t>2</w:t>
      </w:r>
      <w:r w:rsidRPr="00BC414E">
        <w:t>3.</w:t>
      </w:r>
    </w:p>
    <w:p w14:paraId="54AE8D2E" w14:textId="77777777" w:rsidR="00FC4C3A" w:rsidRPr="00060957" w:rsidRDefault="00FC4C3A" w:rsidP="00861CE5">
      <w:pPr>
        <w:widowControl w:val="0"/>
        <w:spacing w:after="0" w:line="276" w:lineRule="auto"/>
        <w:jc w:val="both"/>
        <w:rPr>
          <w:rFonts w:eastAsia="Calibri" w:cstheme="minorHAnsi"/>
        </w:rPr>
      </w:pPr>
    </w:p>
    <w:p w14:paraId="476AEE1C" w14:textId="77777777" w:rsidR="00BD103B" w:rsidRDefault="00A8480F" w:rsidP="00BD103B">
      <w:pPr>
        <w:widowControl w:val="0"/>
        <w:numPr>
          <w:ilvl w:val="0"/>
          <w:numId w:val="9"/>
        </w:numPr>
        <w:spacing w:after="0" w:line="276" w:lineRule="auto"/>
        <w:jc w:val="both"/>
        <w:rPr>
          <w:rFonts w:eastAsia="Calibri" w:cstheme="minorHAnsi"/>
        </w:rPr>
      </w:pPr>
      <w:r w:rsidRPr="00060957">
        <w:rPr>
          <w:rFonts w:eastAsia="Calibri" w:cstheme="minorHAnsi"/>
          <w:b/>
        </w:rPr>
        <w:t>Direttivo</w:t>
      </w:r>
      <w:r w:rsidR="00784DE3">
        <w:rPr>
          <w:rFonts w:eastAsia="Calibri" w:cstheme="minorHAnsi"/>
          <w:b/>
        </w:rPr>
        <w:t>:</w:t>
      </w:r>
      <w:r w:rsidR="00784DE3" w:rsidRPr="00060957">
        <w:rPr>
          <w:rFonts w:eastAsia="Calibri" w:cstheme="minorHAnsi"/>
        </w:rPr>
        <w:t>ha il compito di suggerire e proporre all’Assemblea e agli altri organi che provvedono alla gestione ordinaria e straordinaria della Rete gli indirizzi e le indicazioni generali, di carattere scientifico</w:t>
      </w:r>
      <w:r w:rsidR="00E04049">
        <w:rPr>
          <w:rFonts w:eastAsia="Calibri" w:cstheme="minorHAnsi"/>
        </w:rPr>
        <w:t>,</w:t>
      </w:r>
      <w:r w:rsidR="00784DE3" w:rsidRPr="00060957">
        <w:rPr>
          <w:rFonts w:eastAsia="Calibri" w:cstheme="minorHAnsi"/>
        </w:rPr>
        <w:t xml:space="preserve"> tecnico e metodologico.</w:t>
      </w:r>
    </w:p>
    <w:p w14:paraId="6C3D7E30" w14:textId="77777777" w:rsidR="00BD103B" w:rsidRDefault="00BD103B" w:rsidP="00BD103B">
      <w:pPr>
        <w:widowControl w:val="0"/>
        <w:spacing w:after="0" w:line="276" w:lineRule="auto"/>
        <w:ind w:left="482"/>
        <w:jc w:val="both"/>
        <w:rPr>
          <w:rFonts w:eastAsia="Calibri" w:cstheme="minorHAnsi"/>
        </w:rPr>
      </w:pPr>
      <w:r>
        <w:rPr>
          <w:rFonts w:eastAsia="Calibri" w:cstheme="minorHAnsi"/>
        </w:rPr>
        <w:t>A</w:t>
      </w:r>
      <w:r w:rsidR="00A8480F" w:rsidRPr="00060957">
        <w:rPr>
          <w:rFonts w:eastAsia="Calibri" w:cstheme="minorHAnsi"/>
        </w:rPr>
        <w:t>ssicura alla Rete un raccordo funzionale</w:t>
      </w:r>
      <w:r w:rsidR="00784DE3">
        <w:rPr>
          <w:rFonts w:eastAsia="Calibri" w:cstheme="minorHAnsi"/>
        </w:rPr>
        <w:t xml:space="preserve">. </w:t>
      </w:r>
    </w:p>
    <w:p w14:paraId="0E1EE55C" w14:textId="77777777" w:rsidR="00BD103B" w:rsidRPr="00BD103B" w:rsidRDefault="00BD103B" w:rsidP="00BD103B">
      <w:pPr>
        <w:widowControl w:val="0"/>
        <w:spacing w:after="0" w:line="276" w:lineRule="auto"/>
        <w:ind w:left="482"/>
        <w:rPr>
          <w:rFonts w:eastAsia="Calibri" w:cstheme="minorHAnsi"/>
        </w:rPr>
      </w:pPr>
      <w:r w:rsidRPr="00BD103B">
        <w:rPr>
          <w:rFonts w:eastAsia="Calibri" w:cstheme="minorHAnsi"/>
        </w:rPr>
        <w:t>È</w:t>
      </w:r>
      <w:r w:rsidR="00784DE3" w:rsidRPr="00BD103B">
        <w:rPr>
          <w:rFonts w:eastAsia="Calibri" w:cstheme="minorHAnsi"/>
        </w:rPr>
        <w:t xml:space="preserve"> coordinato dal dirigente scolastico della scuola capofila della rete</w:t>
      </w:r>
      <w:r w:rsidRPr="00BD103B">
        <w:rPr>
          <w:rFonts w:eastAsia="Calibri" w:cstheme="minorHAnsi"/>
        </w:rPr>
        <w:t>.</w:t>
      </w:r>
    </w:p>
    <w:p w14:paraId="5251BFE1" w14:textId="77777777" w:rsidR="00A8480F" w:rsidRPr="00060957" w:rsidRDefault="00BD103B" w:rsidP="00BD103B">
      <w:pPr>
        <w:widowControl w:val="0"/>
        <w:spacing w:after="0" w:line="276" w:lineRule="auto"/>
        <w:ind w:left="482"/>
        <w:jc w:val="both"/>
        <w:rPr>
          <w:rFonts w:eastAsia="Calibri" w:cstheme="minorHAnsi"/>
        </w:rPr>
      </w:pPr>
      <w:r>
        <w:rPr>
          <w:rFonts w:eastAsia="Calibri" w:cstheme="minorHAnsi"/>
        </w:rPr>
        <w:t>È</w:t>
      </w:r>
      <w:r w:rsidR="00A8480F" w:rsidRPr="00060957">
        <w:rPr>
          <w:rFonts w:eastAsia="Calibri" w:cstheme="minorHAnsi"/>
        </w:rPr>
        <w:t xml:space="preserve"> compostodai coordinatori dei Team operativi, o eventuali delegati.</w:t>
      </w:r>
    </w:p>
    <w:p w14:paraId="253B0331" w14:textId="77777777" w:rsidR="0099705B" w:rsidRDefault="00A8480F" w:rsidP="0099705B">
      <w:pPr>
        <w:widowControl w:val="0"/>
        <w:ind w:left="482"/>
        <w:jc w:val="both"/>
        <w:rPr>
          <w:rFonts w:eastAsia="Calibri" w:cstheme="minorHAnsi"/>
        </w:rPr>
      </w:pPr>
      <w:r w:rsidRPr="00060957">
        <w:rPr>
          <w:rFonts w:eastAsia="Calibri" w:cstheme="minorHAnsi"/>
        </w:rPr>
        <w:t xml:space="preserve">La durata in carica dei componenti del Direttivo è di un triennio e, alla naturale scadenza del loro mandato, verranno rinnovati. Il Direttivo si riunisce tutte le volte che il Presidente lo ritenga necessario o che ne sia fatta richiesta da almeno </w:t>
      </w:r>
      <w:r w:rsidR="0010783E" w:rsidRPr="00060957">
        <w:rPr>
          <w:rFonts w:eastAsia="Calibri" w:cstheme="minorHAnsi"/>
        </w:rPr>
        <w:t xml:space="preserve">2 </w:t>
      </w:r>
      <w:r w:rsidRPr="00060957">
        <w:rPr>
          <w:rFonts w:eastAsia="Calibri" w:cstheme="minorHAnsi"/>
        </w:rPr>
        <w:t>(</w:t>
      </w:r>
      <w:r w:rsidR="0010783E" w:rsidRPr="00060957">
        <w:rPr>
          <w:rFonts w:eastAsia="Calibri" w:cstheme="minorHAnsi"/>
        </w:rPr>
        <w:t>due</w:t>
      </w:r>
      <w:r w:rsidRPr="00060957">
        <w:rPr>
          <w:rFonts w:eastAsia="Calibri" w:cstheme="minorHAnsi"/>
        </w:rPr>
        <w:t xml:space="preserve">) membri e comunque almeno una volta all'anno. Il Direttivo è presieduto dal Presidente o da un suo delegato. Delle riunioni del </w:t>
      </w:r>
      <w:r w:rsidR="00CC4D5E" w:rsidRPr="00060957">
        <w:rPr>
          <w:rFonts w:eastAsia="Calibri" w:cstheme="minorHAnsi"/>
        </w:rPr>
        <w:t>Direttivo</w:t>
      </w:r>
      <w:r w:rsidRPr="00060957">
        <w:rPr>
          <w:rFonts w:eastAsia="Calibri" w:cstheme="minorHAnsi"/>
        </w:rPr>
        <w:t xml:space="preserve"> è redatto il relativo verbale dal segretario, che lo sottoscrive congiuntamente al Presidente. </w:t>
      </w:r>
    </w:p>
    <w:p w14:paraId="63F62A38" w14:textId="77777777" w:rsidR="00CC4D5E" w:rsidRPr="0099705B" w:rsidRDefault="003A1FBA" w:rsidP="0099705B">
      <w:pPr>
        <w:pStyle w:val="Paragrafoelenco"/>
        <w:widowControl w:val="0"/>
        <w:numPr>
          <w:ilvl w:val="0"/>
          <w:numId w:val="9"/>
        </w:numPr>
        <w:jc w:val="both"/>
        <w:rPr>
          <w:rFonts w:eastAsia="Calibri" w:cstheme="minorHAnsi"/>
          <w:bCs/>
        </w:rPr>
      </w:pPr>
      <w:r w:rsidRPr="0099705B">
        <w:rPr>
          <w:rFonts w:eastAsia="Calibri" w:cstheme="minorHAnsi"/>
          <w:b/>
        </w:rPr>
        <w:t>TEAM operativ</w:t>
      </w:r>
      <w:r>
        <w:rPr>
          <w:rFonts w:eastAsia="Calibri" w:cstheme="minorHAnsi"/>
          <w:b/>
        </w:rPr>
        <w:t xml:space="preserve">i </w:t>
      </w:r>
      <w:r w:rsidR="00CC4D5E" w:rsidRPr="0099705B">
        <w:rPr>
          <w:rFonts w:eastAsia="Calibri" w:cstheme="minorHAnsi"/>
          <w:bCs/>
        </w:rPr>
        <w:t xml:space="preserve">- I Team Operativi sono </w:t>
      </w:r>
      <w:r w:rsidR="0010783E" w:rsidRPr="0099705B">
        <w:rPr>
          <w:rFonts w:eastAsia="Calibri" w:cstheme="minorHAnsi"/>
          <w:bCs/>
        </w:rPr>
        <w:t>4</w:t>
      </w:r>
      <w:r w:rsidR="00CC4D5E" w:rsidRPr="0099705B">
        <w:rPr>
          <w:rFonts w:eastAsia="Calibri" w:cstheme="minorHAnsi"/>
          <w:bCs/>
        </w:rPr>
        <w:t>(</w:t>
      </w:r>
      <w:r w:rsidR="0010783E" w:rsidRPr="0099705B">
        <w:rPr>
          <w:rFonts w:eastAsia="Calibri" w:cstheme="minorHAnsi"/>
          <w:bCs/>
        </w:rPr>
        <w:t>quattro</w:t>
      </w:r>
      <w:r w:rsidR="00CC4D5E" w:rsidRPr="0099705B">
        <w:rPr>
          <w:rFonts w:eastAsia="Calibri" w:cstheme="minorHAnsi"/>
          <w:bCs/>
        </w:rPr>
        <w:t>): Team Comunicazione, Team Progettualità, Team Fundraising, Team supporto tecnico/amministrativo.</w:t>
      </w:r>
    </w:p>
    <w:p w14:paraId="75BE81C1" w14:textId="77777777" w:rsidR="00784DE3" w:rsidRDefault="00CC4D5E" w:rsidP="003D11B1">
      <w:pPr>
        <w:widowControl w:val="0"/>
        <w:spacing w:before="51" w:after="0" w:line="276" w:lineRule="auto"/>
        <w:ind w:left="482"/>
        <w:jc w:val="both"/>
        <w:rPr>
          <w:rFonts w:eastAsia="Calibri" w:cstheme="minorHAnsi"/>
        </w:rPr>
      </w:pPr>
      <w:r w:rsidRPr="00060957">
        <w:rPr>
          <w:rFonts w:eastAsia="Calibri" w:cstheme="minorHAnsi"/>
          <w:bCs/>
        </w:rPr>
        <w:t>Ciascun Team è</w:t>
      </w:r>
      <w:r w:rsidR="00A8480F" w:rsidRPr="00060957">
        <w:rPr>
          <w:rFonts w:eastAsia="Calibri" w:cstheme="minorHAnsi"/>
        </w:rPr>
        <w:t xml:space="preserve">costituito </w:t>
      </w:r>
      <w:r w:rsidR="004A6ED8" w:rsidRPr="00060957">
        <w:rPr>
          <w:rFonts w:eastAsia="Calibri" w:cstheme="minorHAnsi"/>
        </w:rPr>
        <w:t xml:space="preserve">al massimo </w:t>
      </w:r>
      <w:r w:rsidR="00A8480F" w:rsidRPr="00060957">
        <w:rPr>
          <w:rFonts w:eastAsia="Calibri" w:cstheme="minorHAnsi"/>
        </w:rPr>
        <w:t xml:space="preserve">da </w:t>
      </w:r>
      <w:r w:rsidR="0010783E">
        <w:rPr>
          <w:rFonts w:eastAsia="Calibri" w:cstheme="minorHAnsi"/>
        </w:rPr>
        <w:t>5</w:t>
      </w:r>
      <w:r w:rsidR="00A8480F" w:rsidRPr="00060957">
        <w:rPr>
          <w:rFonts w:eastAsia="Calibri" w:cstheme="minorHAnsi"/>
        </w:rPr>
        <w:t xml:space="preserve"> (</w:t>
      </w:r>
      <w:r w:rsidR="0010783E">
        <w:rPr>
          <w:rFonts w:eastAsia="Calibri" w:cstheme="minorHAnsi"/>
        </w:rPr>
        <w:t>cinque</w:t>
      </w:r>
      <w:r w:rsidR="00A8480F" w:rsidRPr="00060957">
        <w:rPr>
          <w:rFonts w:eastAsia="Calibri" w:cstheme="minorHAnsi"/>
        </w:rPr>
        <w:t xml:space="preserve">) </w:t>
      </w:r>
      <w:r w:rsidR="0099705B">
        <w:rPr>
          <w:rFonts w:eastAsia="Calibri" w:cstheme="minorHAnsi"/>
        </w:rPr>
        <w:t>componenti</w:t>
      </w:r>
      <w:r w:rsidR="00A8480F" w:rsidRPr="00060957">
        <w:rPr>
          <w:rFonts w:eastAsia="Calibri" w:cstheme="minorHAnsi"/>
        </w:rPr>
        <w:t>designati dall'Assemblea</w:t>
      </w:r>
      <w:r w:rsidR="00784DE3">
        <w:rPr>
          <w:rFonts w:eastAsia="Calibri" w:cstheme="minorHAnsi"/>
        </w:rPr>
        <w:t xml:space="preserve">, su proposta </w:t>
      </w:r>
      <w:r w:rsidR="00BD103B">
        <w:rPr>
          <w:rFonts w:eastAsia="Calibri" w:cstheme="minorHAnsi"/>
        </w:rPr>
        <w:t>della scuola</w:t>
      </w:r>
      <w:r w:rsidR="00784DE3">
        <w:rPr>
          <w:rFonts w:eastAsia="Calibri" w:cstheme="minorHAnsi"/>
        </w:rPr>
        <w:t xml:space="preserve"> capofila dei singoli LTO</w:t>
      </w:r>
    </w:p>
    <w:p w14:paraId="2884BA08" w14:textId="77777777" w:rsidR="00784DE3" w:rsidRDefault="00784DE3" w:rsidP="003D11B1">
      <w:pPr>
        <w:widowControl w:val="0"/>
        <w:spacing w:before="51" w:after="0" w:line="276" w:lineRule="auto"/>
        <w:ind w:left="482"/>
        <w:jc w:val="both"/>
        <w:rPr>
          <w:rFonts w:eastAsia="Calibri" w:cstheme="minorHAnsi"/>
        </w:rPr>
      </w:pPr>
      <w:r>
        <w:rPr>
          <w:rFonts w:eastAsia="Calibri" w:cstheme="minorHAnsi"/>
        </w:rPr>
        <w:t>Ogni team h</w:t>
      </w:r>
      <w:r w:rsidR="004A6ED8" w:rsidRPr="00060957">
        <w:rPr>
          <w:rFonts w:eastAsia="Calibri" w:cstheme="minorHAnsi"/>
        </w:rPr>
        <w:t xml:space="preserve">a </w:t>
      </w:r>
      <w:r>
        <w:rPr>
          <w:rFonts w:eastAsia="Calibri" w:cstheme="minorHAnsi"/>
        </w:rPr>
        <w:t xml:space="preserve">la </w:t>
      </w:r>
      <w:r w:rsidR="004A6ED8" w:rsidRPr="00060957">
        <w:rPr>
          <w:rFonts w:eastAsia="Calibri" w:cstheme="minorHAnsi"/>
        </w:rPr>
        <w:t>funzione di organizza</w:t>
      </w:r>
      <w:r>
        <w:rPr>
          <w:rFonts w:eastAsia="Calibri" w:cstheme="minorHAnsi"/>
        </w:rPr>
        <w:t>re</w:t>
      </w:r>
      <w:r w:rsidR="004A6ED8" w:rsidRPr="00060957">
        <w:rPr>
          <w:rFonts w:eastAsia="Calibri" w:cstheme="minorHAnsi"/>
        </w:rPr>
        <w:t>, gesti</w:t>
      </w:r>
      <w:r>
        <w:rPr>
          <w:rFonts w:eastAsia="Calibri" w:cstheme="minorHAnsi"/>
        </w:rPr>
        <w:t>re</w:t>
      </w:r>
      <w:r w:rsidR="004A6ED8" w:rsidRPr="00060957">
        <w:rPr>
          <w:rFonts w:eastAsia="Calibri" w:cstheme="minorHAnsi"/>
        </w:rPr>
        <w:t xml:space="preserve"> e coordina</w:t>
      </w:r>
      <w:r>
        <w:rPr>
          <w:rFonts w:eastAsia="Calibri" w:cstheme="minorHAnsi"/>
        </w:rPr>
        <w:t>re</w:t>
      </w:r>
      <w:r w:rsidR="004A6ED8" w:rsidRPr="00060957">
        <w:rPr>
          <w:rFonts w:eastAsia="Calibri" w:cstheme="minorHAnsi"/>
        </w:rPr>
        <w:t xml:space="preserve"> le azioni intraprese dalla Rete nei diversi ambiti della sua attività.</w:t>
      </w:r>
    </w:p>
    <w:p w14:paraId="06E1948F" w14:textId="77777777" w:rsidR="003D11B1" w:rsidRPr="00060957" w:rsidRDefault="003D11B1" w:rsidP="003D11B1">
      <w:pPr>
        <w:widowControl w:val="0"/>
        <w:spacing w:before="51" w:after="0" w:line="276" w:lineRule="auto"/>
        <w:ind w:left="482"/>
        <w:jc w:val="both"/>
        <w:rPr>
          <w:rFonts w:eastAsia="Calibri" w:cstheme="minorHAnsi"/>
        </w:rPr>
      </w:pPr>
      <w:r w:rsidRPr="00060957">
        <w:rPr>
          <w:rFonts w:eastAsia="Calibri" w:cstheme="minorHAnsi"/>
        </w:rPr>
        <w:t>In particolare:</w:t>
      </w:r>
    </w:p>
    <w:p w14:paraId="170CE8A6" w14:textId="77777777" w:rsidR="00CC4D5E" w:rsidRPr="00060957" w:rsidRDefault="00CC4D5E" w:rsidP="004A6ED8">
      <w:pPr>
        <w:widowControl w:val="0"/>
        <w:spacing w:before="51" w:after="0" w:line="276" w:lineRule="auto"/>
        <w:ind w:left="482"/>
        <w:jc w:val="both"/>
        <w:rPr>
          <w:rFonts w:eastAsia="Calibri" w:cstheme="minorHAnsi"/>
        </w:rPr>
      </w:pPr>
      <w:r w:rsidRPr="00060957">
        <w:rPr>
          <w:rFonts w:eastAsia="Calibri" w:cstheme="minorHAnsi"/>
        </w:rPr>
        <w:t xml:space="preserve">Il </w:t>
      </w:r>
      <w:r w:rsidRPr="00060957">
        <w:rPr>
          <w:rFonts w:eastAsia="Calibri" w:cstheme="minorHAnsi"/>
          <w:b/>
          <w:bCs/>
        </w:rPr>
        <w:t xml:space="preserve">TEAM </w:t>
      </w:r>
      <w:r w:rsidR="004A6ED8" w:rsidRPr="00060957">
        <w:rPr>
          <w:rFonts w:eastAsia="Calibri" w:cstheme="minorHAnsi"/>
          <w:b/>
          <w:bCs/>
        </w:rPr>
        <w:t>Comunicazione</w:t>
      </w:r>
      <w:r w:rsidR="004A6ED8" w:rsidRPr="00060957">
        <w:rPr>
          <w:rFonts w:eastAsia="Calibri" w:cstheme="minorHAnsi"/>
        </w:rPr>
        <w:t xml:space="preserve"> o</w:t>
      </w:r>
      <w:r w:rsidRPr="00CC4D5E">
        <w:rPr>
          <w:rFonts w:eastAsia="Calibri" w:cstheme="minorHAnsi"/>
        </w:rPr>
        <w:t>rganizza e gestisce la comunicazione</w:t>
      </w:r>
      <w:r w:rsidR="004A6ED8" w:rsidRPr="00060957">
        <w:rPr>
          <w:rFonts w:eastAsia="Calibri" w:cstheme="minorHAnsi"/>
        </w:rPr>
        <w:t xml:space="preserve"> e p</w:t>
      </w:r>
      <w:r w:rsidRPr="00CC4D5E">
        <w:rPr>
          <w:rFonts w:eastAsia="Calibri" w:cstheme="minorHAnsi"/>
        </w:rPr>
        <w:t>romuove azioni di sensibilizzazione</w:t>
      </w:r>
      <w:r w:rsidR="0099705B">
        <w:rPr>
          <w:rFonts w:eastAsia="Calibri" w:cstheme="minorHAnsi"/>
        </w:rPr>
        <w:t>.</w:t>
      </w:r>
    </w:p>
    <w:p w14:paraId="6545F2B5" w14:textId="77777777" w:rsidR="00E35FF5" w:rsidRPr="00060957" w:rsidRDefault="004A6ED8" w:rsidP="00E35FF5">
      <w:pPr>
        <w:widowControl w:val="0"/>
        <w:spacing w:before="51" w:line="276" w:lineRule="auto"/>
        <w:ind w:left="482"/>
        <w:jc w:val="both"/>
        <w:rPr>
          <w:rFonts w:eastAsia="Calibri" w:cstheme="minorHAnsi"/>
        </w:rPr>
      </w:pPr>
      <w:r w:rsidRPr="00060957">
        <w:rPr>
          <w:rFonts w:eastAsia="Calibri" w:cstheme="minorHAnsi"/>
        </w:rPr>
        <w:t xml:space="preserve">Il </w:t>
      </w:r>
      <w:r w:rsidRPr="00060957">
        <w:rPr>
          <w:rFonts w:eastAsia="Calibri" w:cstheme="minorHAnsi"/>
          <w:b/>
          <w:bCs/>
        </w:rPr>
        <w:t>TEAM Progettualità</w:t>
      </w:r>
      <w:r w:rsidRPr="00060957">
        <w:rPr>
          <w:rFonts w:eastAsia="Calibri" w:cstheme="minorHAnsi"/>
        </w:rPr>
        <w:t xml:space="preserve"> gestisce la </w:t>
      </w:r>
      <w:r w:rsidRPr="004A6ED8">
        <w:rPr>
          <w:rFonts w:eastAsia="Calibri" w:cstheme="minorHAnsi"/>
        </w:rPr>
        <w:t>partecipa</w:t>
      </w:r>
      <w:r w:rsidRPr="00060957">
        <w:rPr>
          <w:rFonts w:eastAsia="Calibri" w:cstheme="minorHAnsi"/>
        </w:rPr>
        <w:t>zione</w:t>
      </w:r>
      <w:r w:rsidRPr="004A6ED8">
        <w:rPr>
          <w:rFonts w:eastAsia="Calibri" w:cstheme="minorHAnsi"/>
        </w:rPr>
        <w:t xml:space="preserve"> a bandi ed avvisi pubblici coerenti con le finalità della rete</w:t>
      </w:r>
      <w:r w:rsidR="000936A1">
        <w:rPr>
          <w:rFonts w:eastAsia="Calibri" w:cstheme="minorHAnsi"/>
        </w:rPr>
        <w:t>.</w:t>
      </w:r>
    </w:p>
    <w:p w14:paraId="477CF1C1" w14:textId="77777777" w:rsidR="004A6ED8" w:rsidRPr="00060957" w:rsidRDefault="004A6ED8" w:rsidP="00E35FF5">
      <w:pPr>
        <w:widowControl w:val="0"/>
        <w:spacing w:before="51" w:line="276" w:lineRule="auto"/>
        <w:ind w:left="482"/>
        <w:jc w:val="both"/>
        <w:rPr>
          <w:rFonts w:eastAsia="Calibri" w:cstheme="minorHAnsi"/>
        </w:rPr>
      </w:pPr>
      <w:r w:rsidRPr="00060957">
        <w:rPr>
          <w:rFonts w:eastAsia="Calibri" w:cstheme="minorHAnsi"/>
        </w:rPr>
        <w:t xml:space="preserve">Il </w:t>
      </w:r>
      <w:r w:rsidRPr="00060957">
        <w:rPr>
          <w:rFonts w:eastAsia="Calibri" w:cstheme="minorHAnsi"/>
          <w:b/>
          <w:bCs/>
        </w:rPr>
        <w:t>TEAM Fundraising</w:t>
      </w:r>
      <w:r w:rsidRPr="00060957">
        <w:rPr>
          <w:rFonts w:eastAsia="Calibri" w:cstheme="minorHAnsi"/>
        </w:rPr>
        <w:t xml:space="preserve"> r</w:t>
      </w:r>
      <w:r w:rsidRPr="004A6ED8">
        <w:rPr>
          <w:rFonts w:eastAsia="Calibri" w:cstheme="minorHAnsi"/>
        </w:rPr>
        <w:t xml:space="preserve">icerca fondi per sostenere e finanziare </w:t>
      </w:r>
      <w:r w:rsidRPr="00060957">
        <w:rPr>
          <w:rFonts w:eastAsia="Calibri" w:cstheme="minorHAnsi"/>
        </w:rPr>
        <w:t xml:space="preserve">le </w:t>
      </w:r>
      <w:r w:rsidRPr="004A6ED8">
        <w:rPr>
          <w:rFonts w:eastAsia="Calibri" w:cstheme="minorHAnsi"/>
        </w:rPr>
        <w:t>attività</w:t>
      </w:r>
      <w:r w:rsidRPr="00060957">
        <w:rPr>
          <w:rFonts w:eastAsia="Calibri" w:cstheme="minorHAnsi"/>
        </w:rPr>
        <w:t xml:space="preserve"> della Rete</w:t>
      </w:r>
      <w:r w:rsidR="00E35FF5" w:rsidRPr="00060957">
        <w:rPr>
          <w:rFonts w:eastAsia="Calibri" w:cstheme="minorHAnsi"/>
        </w:rPr>
        <w:t>.</w:t>
      </w:r>
    </w:p>
    <w:p w14:paraId="1F535773" w14:textId="77777777" w:rsidR="00E35FF5" w:rsidRDefault="00E35FF5" w:rsidP="00060957">
      <w:pPr>
        <w:widowControl w:val="0"/>
        <w:spacing w:before="51" w:line="276" w:lineRule="auto"/>
        <w:ind w:left="482"/>
        <w:jc w:val="both"/>
        <w:rPr>
          <w:rFonts w:eastAsia="Calibri" w:cstheme="minorHAnsi"/>
          <w:bCs/>
        </w:rPr>
      </w:pPr>
      <w:r w:rsidRPr="00060957">
        <w:rPr>
          <w:rFonts w:eastAsia="Calibri" w:cstheme="minorHAnsi"/>
        </w:rPr>
        <w:t xml:space="preserve">Il </w:t>
      </w:r>
      <w:r w:rsidRPr="00060957">
        <w:rPr>
          <w:rFonts w:eastAsia="Calibri" w:cstheme="minorHAnsi"/>
          <w:b/>
          <w:bCs/>
        </w:rPr>
        <w:t>TEAM</w:t>
      </w:r>
      <w:r w:rsidRPr="00060957">
        <w:rPr>
          <w:rFonts w:eastAsia="Calibri" w:cstheme="minorHAnsi"/>
          <w:b/>
        </w:rPr>
        <w:t xml:space="preserve">supporto tecnico/amministrativo </w:t>
      </w:r>
      <w:r w:rsidRPr="00060957">
        <w:rPr>
          <w:rFonts w:eastAsia="Calibri" w:cstheme="minorHAnsi"/>
          <w:bCs/>
        </w:rPr>
        <w:t>supporta</w:t>
      </w:r>
      <w:r w:rsidRPr="00E35FF5">
        <w:rPr>
          <w:rFonts w:eastAsia="Calibri" w:cstheme="minorHAnsi"/>
          <w:bCs/>
        </w:rPr>
        <w:t xml:space="preserve"> i partner </w:t>
      </w:r>
      <w:r w:rsidRPr="00060957">
        <w:rPr>
          <w:rFonts w:eastAsia="Calibri" w:cstheme="minorHAnsi"/>
          <w:bCs/>
        </w:rPr>
        <w:t xml:space="preserve">nella soluzione di </w:t>
      </w:r>
      <w:r w:rsidR="00060957" w:rsidRPr="00060957">
        <w:rPr>
          <w:rFonts w:eastAsia="Calibri" w:cstheme="minorHAnsi"/>
          <w:bCs/>
        </w:rPr>
        <w:t>problematiche</w:t>
      </w:r>
      <w:r w:rsidRPr="00E35FF5">
        <w:rPr>
          <w:rFonts w:eastAsia="Calibri" w:cstheme="minorHAnsi"/>
          <w:bCs/>
        </w:rPr>
        <w:t xml:space="preserve"> attinenti all’acquisizione e gestione </w:t>
      </w:r>
      <w:r w:rsidR="0099705B">
        <w:rPr>
          <w:rFonts w:eastAsia="Calibri" w:cstheme="minorHAnsi"/>
          <w:bCs/>
        </w:rPr>
        <w:t xml:space="preserve">della </w:t>
      </w:r>
      <w:r w:rsidRPr="00E35FF5">
        <w:rPr>
          <w:rFonts w:eastAsia="Calibri" w:cstheme="minorHAnsi"/>
          <w:bCs/>
        </w:rPr>
        <w:t>strumentazione</w:t>
      </w:r>
      <w:r w:rsidRPr="00060957">
        <w:rPr>
          <w:rFonts w:eastAsia="Calibri" w:cstheme="minorHAnsi"/>
          <w:bCs/>
        </w:rPr>
        <w:t>, nonché di quelle emergenti in sede di rendicontazione.</w:t>
      </w:r>
    </w:p>
    <w:p w14:paraId="5B4EA48D" w14:textId="77777777" w:rsidR="000936A1" w:rsidRPr="00060957" w:rsidRDefault="000936A1" w:rsidP="000936A1">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FC4C3A">
        <w:rPr>
          <w:rFonts w:eastAsia="Times New Roman" w:cstheme="minorHAnsi"/>
          <w:b/>
          <w:lang w:eastAsia="it-IT"/>
        </w:rPr>
        <w:t>5</w:t>
      </w:r>
      <w:r w:rsidRPr="00060957">
        <w:rPr>
          <w:rFonts w:eastAsia="Times New Roman" w:cstheme="minorHAnsi"/>
          <w:b/>
          <w:lang w:eastAsia="it-IT"/>
        </w:rPr>
        <w:t xml:space="preserve"> – Risorse a supporto del</w:t>
      </w:r>
      <w:r>
        <w:rPr>
          <w:rFonts w:eastAsia="Times New Roman" w:cstheme="minorHAnsi"/>
          <w:b/>
          <w:lang w:eastAsia="it-IT"/>
        </w:rPr>
        <w:t>la Rete</w:t>
      </w:r>
    </w:p>
    <w:p w14:paraId="730BA3E4" w14:textId="77777777" w:rsidR="00060957" w:rsidRDefault="00060957" w:rsidP="00060957">
      <w:pPr>
        <w:widowControl w:val="0"/>
        <w:spacing w:before="49" w:line="278" w:lineRule="auto"/>
        <w:jc w:val="both"/>
        <w:rPr>
          <w:rFonts w:ascii="Calibri" w:eastAsia="Calibri" w:hAnsi="Calibri" w:cs="Calibri"/>
          <w:color w:val="000000"/>
        </w:rPr>
      </w:pPr>
      <w:r>
        <w:rPr>
          <w:rFonts w:ascii="Calibri" w:eastAsia="Calibri" w:hAnsi="Calibri" w:cs="Calibri"/>
          <w:color w:val="000000"/>
        </w:rPr>
        <w:lastRenderedPageBreak/>
        <w:t xml:space="preserve">Le risorse della Rete sono: Risorse economiche, Risorse umane, Risorse strumentali, Partenariati pubblici e privati.  </w:t>
      </w:r>
    </w:p>
    <w:p w14:paraId="209B4689" w14:textId="77777777" w:rsidR="00060957" w:rsidRDefault="00060957" w:rsidP="00060957">
      <w:pPr>
        <w:widowControl w:val="0"/>
        <w:spacing w:before="14" w:line="278" w:lineRule="auto"/>
        <w:ind w:right="-2"/>
        <w:jc w:val="both"/>
        <w:rPr>
          <w:rFonts w:ascii="Calibri" w:eastAsia="Calibri" w:hAnsi="Calibri" w:cs="Calibri"/>
          <w:color w:val="000000"/>
        </w:rPr>
      </w:pPr>
      <w:r>
        <w:rPr>
          <w:rFonts w:ascii="Calibri" w:eastAsia="Calibri" w:hAnsi="Calibri" w:cs="Calibri"/>
          <w:color w:val="000000"/>
        </w:rPr>
        <w:t xml:space="preserve">Le </w:t>
      </w:r>
      <w:r>
        <w:rPr>
          <w:rFonts w:ascii="Calibri" w:eastAsia="Calibri" w:hAnsi="Calibri" w:cs="Calibri"/>
          <w:b/>
          <w:color w:val="000000"/>
        </w:rPr>
        <w:t xml:space="preserve">risorse economiche </w:t>
      </w:r>
      <w:r>
        <w:rPr>
          <w:rFonts w:ascii="Calibri" w:eastAsia="Calibri" w:hAnsi="Calibri" w:cs="Calibri"/>
          <w:color w:val="000000"/>
        </w:rPr>
        <w:t xml:space="preserve">sono costituite </w:t>
      </w:r>
      <w:r w:rsidR="0010783E">
        <w:rPr>
          <w:rFonts w:ascii="Calibri" w:eastAsia="Calibri" w:hAnsi="Calibri" w:cs="Calibri"/>
          <w:color w:val="000000"/>
        </w:rPr>
        <w:t xml:space="preserve">dalle quote associative versate dai soci fondatori di cui all’art. </w:t>
      </w:r>
      <w:r w:rsidR="00C90687">
        <w:rPr>
          <w:rFonts w:ascii="Calibri" w:eastAsia="Calibri" w:hAnsi="Calibri" w:cs="Calibri"/>
          <w:color w:val="000000"/>
        </w:rPr>
        <w:t xml:space="preserve">2 comma 4 </w:t>
      </w:r>
      <w:r w:rsidR="0010783E">
        <w:rPr>
          <w:rFonts w:ascii="Calibri" w:eastAsia="Calibri" w:hAnsi="Calibri" w:cs="Calibri"/>
          <w:color w:val="000000"/>
        </w:rPr>
        <w:t xml:space="preserve">e </w:t>
      </w:r>
      <w:r>
        <w:rPr>
          <w:rFonts w:ascii="Calibri" w:eastAsia="Calibri" w:hAnsi="Calibri" w:cs="Calibri"/>
          <w:color w:val="000000"/>
        </w:rPr>
        <w:t xml:space="preserve">dai fondi ricevuti da soggetti pubblici e/o privati per le finalità di cui all’art. </w:t>
      </w:r>
      <w:r w:rsidR="00C90687">
        <w:rPr>
          <w:rFonts w:ascii="Calibri" w:eastAsia="Calibri" w:hAnsi="Calibri" w:cs="Calibri"/>
          <w:color w:val="000000"/>
        </w:rPr>
        <w:t>4</w:t>
      </w:r>
      <w:r>
        <w:rPr>
          <w:rFonts w:ascii="Calibri" w:eastAsia="Calibri" w:hAnsi="Calibri" w:cs="Calibri"/>
          <w:color w:val="000000"/>
        </w:rPr>
        <w:t xml:space="preserve"> e sono amministrate dalla scuola capofila, che ne rende conto annualmente. </w:t>
      </w:r>
    </w:p>
    <w:p w14:paraId="7FEDAE09" w14:textId="77777777" w:rsidR="00060957" w:rsidRDefault="00060957" w:rsidP="00060957">
      <w:pPr>
        <w:widowControl w:val="0"/>
        <w:spacing w:before="15"/>
        <w:ind w:right="-4"/>
        <w:jc w:val="both"/>
        <w:rPr>
          <w:rFonts w:ascii="Calibri" w:eastAsia="Calibri" w:hAnsi="Calibri" w:cs="Calibri"/>
          <w:color w:val="000000"/>
        </w:rPr>
      </w:pPr>
      <w:r>
        <w:rPr>
          <w:rFonts w:ascii="Calibri" w:eastAsia="Calibri" w:hAnsi="Calibri" w:cs="Calibri"/>
          <w:color w:val="000000"/>
        </w:rPr>
        <w:t xml:space="preserve">Le </w:t>
      </w:r>
      <w:r>
        <w:rPr>
          <w:rFonts w:ascii="Calibri" w:eastAsia="Calibri" w:hAnsi="Calibri" w:cs="Calibri"/>
          <w:b/>
          <w:color w:val="000000"/>
        </w:rPr>
        <w:t xml:space="preserve">risorse umane </w:t>
      </w:r>
      <w:r>
        <w:rPr>
          <w:rFonts w:ascii="Calibri" w:eastAsia="Calibri" w:hAnsi="Calibri" w:cs="Calibri"/>
          <w:color w:val="000000"/>
        </w:rPr>
        <w:t xml:space="preserve">sono rappresentate dai docenti e dagli esperti appartenenti alle scuole che fanno parte della Rete. Tali risorse interne possono essere integrate, in caso di necessità, da esperti esterni. </w:t>
      </w:r>
    </w:p>
    <w:p w14:paraId="5C3A9F48" w14:textId="77777777" w:rsidR="00060957" w:rsidRDefault="00060957" w:rsidP="00060957">
      <w:pPr>
        <w:widowControl w:val="0"/>
        <w:spacing w:line="278" w:lineRule="auto"/>
        <w:jc w:val="both"/>
        <w:rPr>
          <w:rFonts w:ascii="Calibri" w:eastAsia="Calibri" w:hAnsi="Calibri" w:cs="Calibri"/>
          <w:color w:val="000000"/>
        </w:rPr>
      </w:pPr>
      <w:r>
        <w:rPr>
          <w:rFonts w:ascii="Calibri" w:eastAsia="Calibri" w:hAnsi="Calibri" w:cs="Calibri"/>
          <w:b/>
          <w:color w:val="000000"/>
        </w:rPr>
        <w:t xml:space="preserve">Le risorse strumentali </w:t>
      </w:r>
      <w:r>
        <w:rPr>
          <w:rFonts w:ascii="Calibri" w:eastAsia="Calibri" w:hAnsi="Calibri" w:cs="Calibri"/>
          <w:color w:val="000000"/>
        </w:rPr>
        <w:t xml:space="preserve">necessarie per il lavoro interno e per mantenere aperti i canali di comunicazione con la Rete saranno messe a disposizioni da tutte le scuole aderenti. </w:t>
      </w:r>
    </w:p>
    <w:p w14:paraId="4FFD6B7E" w14:textId="77777777" w:rsidR="0010783E" w:rsidRPr="00060957" w:rsidRDefault="0010783E" w:rsidP="0010783E">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Per il raggiungimento delle finalità di cui </w:t>
      </w:r>
      <w:r>
        <w:rPr>
          <w:rFonts w:eastAsia="Times New Roman" w:cstheme="minorHAnsi"/>
          <w:lang w:eastAsia="it-IT"/>
        </w:rPr>
        <w:t>all’ art. 5</w:t>
      </w:r>
      <w:r w:rsidRPr="00060957">
        <w:rPr>
          <w:rFonts w:eastAsia="Times New Roman" w:cstheme="minorHAnsi"/>
          <w:lang w:eastAsia="it-IT"/>
        </w:rPr>
        <w:t>, la Rete potrà compiere atti e stipulare contratti nei limiti e nelle modalità consentiti dalla normativa vigente.</w:t>
      </w:r>
    </w:p>
    <w:p w14:paraId="48118E8D" w14:textId="77777777" w:rsidR="00060957" w:rsidRPr="003A356D" w:rsidRDefault="003A356D" w:rsidP="003A356D">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FC4C3A">
        <w:rPr>
          <w:rFonts w:eastAsia="Times New Roman" w:cstheme="minorHAnsi"/>
          <w:b/>
          <w:lang w:eastAsia="it-IT"/>
        </w:rPr>
        <w:t>6</w:t>
      </w:r>
      <w:r w:rsidR="00C90687">
        <w:rPr>
          <w:rFonts w:eastAsia="Times New Roman" w:cstheme="minorHAnsi"/>
          <w:b/>
          <w:lang w:eastAsia="it-IT"/>
        </w:rPr>
        <w:t>– Canali social</w:t>
      </w:r>
    </w:p>
    <w:p w14:paraId="64967F87" w14:textId="77777777" w:rsidR="0062033C" w:rsidRPr="00060957" w:rsidRDefault="00565721" w:rsidP="003A356D">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La Rete “LTO_Lombardia” si doterà e gestirà un sito web </w:t>
      </w:r>
      <w:r w:rsidR="00C90687">
        <w:rPr>
          <w:rFonts w:eastAsia="Times New Roman" w:cstheme="minorHAnsi"/>
          <w:lang w:eastAsia="it-IT"/>
        </w:rPr>
        <w:t xml:space="preserve">e altri canali social </w:t>
      </w:r>
      <w:r w:rsidRPr="00060957">
        <w:rPr>
          <w:rFonts w:eastAsia="Times New Roman" w:cstheme="minorHAnsi"/>
          <w:lang w:eastAsia="it-IT"/>
        </w:rPr>
        <w:t xml:space="preserve">al fine di raccogliere e rappresentare le esperienze dei singoli LTO. </w:t>
      </w:r>
    </w:p>
    <w:p w14:paraId="7CA742BE" w14:textId="77777777" w:rsidR="00EF3E63" w:rsidRPr="00060957" w:rsidRDefault="003A356D" w:rsidP="00EF3E63">
      <w:pPr>
        <w:spacing w:before="100" w:beforeAutospacing="1" w:after="100" w:afterAutospacing="1" w:line="240" w:lineRule="auto"/>
        <w:jc w:val="center"/>
        <w:rPr>
          <w:rFonts w:eastAsia="Times New Roman" w:cstheme="minorHAnsi"/>
          <w:lang w:eastAsia="it-IT"/>
        </w:rPr>
      </w:pPr>
      <w:r>
        <w:rPr>
          <w:rFonts w:eastAsia="Times New Roman" w:cstheme="minorHAnsi"/>
          <w:b/>
          <w:lang w:eastAsia="it-IT"/>
        </w:rPr>
        <w:t xml:space="preserve">Art. </w:t>
      </w:r>
      <w:r w:rsidR="00FC4C3A">
        <w:rPr>
          <w:rFonts w:eastAsia="Times New Roman" w:cstheme="minorHAnsi"/>
          <w:b/>
          <w:lang w:eastAsia="it-IT"/>
        </w:rPr>
        <w:t>7</w:t>
      </w:r>
      <w:r>
        <w:rPr>
          <w:rFonts w:eastAsia="Times New Roman" w:cstheme="minorHAnsi"/>
          <w:b/>
          <w:lang w:eastAsia="it-IT"/>
        </w:rPr>
        <w:t xml:space="preserve"> – Modifiche all’Accordo</w:t>
      </w:r>
    </w:p>
    <w:p w14:paraId="37B87806" w14:textId="77777777" w:rsidR="00EF3E63" w:rsidRPr="00060957" w:rsidRDefault="00EF3E63" w:rsidP="00BA0430">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Modificazioni al presente Atto potranno essere apportate con delibera </w:t>
      </w:r>
      <w:r w:rsidR="001F199A" w:rsidRPr="00060957">
        <w:rPr>
          <w:rFonts w:eastAsia="Times New Roman" w:cstheme="minorHAnsi"/>
          <w:lang w:eastAsia="it-IT"/>
        </w:rPr>
        <w:t>all’unanimità</w:t>
      </w:r>
      <w:r w:rsidRPr="00060957">
        <w:rPr>
          <w:rFonts w:eastAsia="Times New Roman" w:cstheme="minorHAnsi"/>
          <w:lang w:eastAsia="it-IT"/>
        </w:rPr>
        <w:t xml:space="preserve"> dei Legali Rappresentanti delle Scuole della Rete</w:t>
      </w:r>
      <w:r w:rsidRPr="00060957">
        <w:rPr>
          <w:rFonts w:eastAsia="Times New Roman" w:cstheme="minorHAnsi"/>
          <w:color w:val="FF0000"/>
          <w:lang w:eastAsia="it-IT"/>
        </w:rPr>
        <w:t>.</w:t>
      </w:r>
    </w:p>
    <w:p w14:paraId="3AE1418A" w14:textId="77777777" w:rsidR="00EF3E63" w:rsidRPr="00060957" w:rsidRDefault="00EF3E63" w:rsidP="00EF3E63">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FC4C3A">
        <w:rPr>
          <w:rFonts w:eastAsia="Times New Roman" w:cstheme="minorHAnsi"/>
          <w:b/>
          <w:lang w:eastAsia="it-IT"/>
        </w:rPr>
        <w:t>8</w:t>
      </w:r>
      <w:r w:rsidR="003A356D">
        <w:rPr>
          <w:rFonts w:eastAsia="Times New Roman" w:cstheme="minorHAnsi"/>
          <w:b/>
          <w:lang w:eastAsia="it-IT"/>
        </w:rPr>
        <w:t xml:space="preserve"> - Deposito</w:t>
      </w:r>
    </w:p>
    <w:p w14:paraId="6E9C3049" w14:textId="77777777" w:rsidR="00EF3E63" w:rsidRDefault="00EF3E63" w:rsidP="0062033C">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 xml:space="preserve">Il presente atto è depositato in copia originale presso le Segreterie delle Scuole della Rete e pubblicato in copia ai rispettivi Albi. </w:t>
      </w:r>
    </w:p>
    <w:p w14:paraId="78F54299" w14:textId="77777777" w:rsidR="00060957" w:rsidRDefault="00060957" w:rsidP="003A356D">
      <w:pPr>
        <w:widowControl w:val="0"/>
        <w:spacing w:line="278" w:lineRule="auto"/>
        <w:jc w:val="center"/>
        <w:rPr>
          <w:rFonts w:ascii="Calibri" w:eastAsia="Calibri" w:hAnsi="Calibri" w:cs="Calibri"/>
          <w:color w:val="000000"/>
        </w:rPr>
      </w:pPr>
      <w:r>
        <w:rPr>
          <w:rFonts w:ascii="Calibri" w:eastAsia="Calibri" w:hAnsi="Calibri" w:cs="Calibri"/>
          <w:b/>
          <w:color w:val="000000"/>
        </w:rPr>
        <w:t xml:space="preserve">ART </w:t>
      </w:r>
      <w:r w:rsidR="00FC4C3A">
        <w:rPr>
          <w:rFonts w:ascii="Calibri" w:eastAsia="Calibri" w:hAnsi="Calibri" w:cs="Calibri"/>
          <w:b/>
          <w:color w:val="000000"/>
        </w:rPr>
        <w:t>9</w:t>
      </w:r>
      <w:r>
        <w:rPr>
          <w:rFonts w:ascii="Calibri" w:eastAsia="Calibri" w:hAnsi="Calibri" w:cs="Calibri"/>
          <w:b/>
          <w:color w:val="000000"/>
        </w:rPr>
        <w:t xml:space="preserve"> – Validità dell’accordo di rete</w:t>
      </w:r>
    </w:p>
    <w:p w14:paraId="7408DEF1" w14:textId="77777777" w:rsidR="00060957" w:rsidRPr="00060957" w:rsidRDefault="00060957" w:rsidP="00060957">
      <w:pPr>
        <w:spacing w:before="100" w:beforeAutospacing="1" w:after="100" w:afterAutospacing="1" w:line="240" w:lineRule="auto"/>
        <w:jc w:val="both"/>
        <w:rPr>
          <w:rFonts w:eastAsia="Times New Roman" w:cstheme="minorHAnsi"/>
          <w:color w:val="FF0000"/>
          <w:lang w:eastAsia="it-IT"/>
        </w:rPr>
      </w:pPr>
      <w:r w:rsidRPr="00060957">
        <w:rPr>
          <w:rFonts w:eastAsia="Times New Roman" w:cstheme="minorHAnsi"/>
          <w:lang w:eastAsia="it-IT"/>
        </w:rPr>
        <w:t xml:space="preserve">Il presente contratto ha </w:t>
      </w:r>
      <w:r w:rsidRPr="003A356D">
        <w:rPr>
          <w:rFonts w:eastAsia="Times New Roman" w:cstheme="minorHAnsi"/>
          <w:b/>
          <w:i/>
          <w:lang w:eastAsia="it-IT"/>
        </w:rPr>
        <w:t>validità</w:t>
      </w:r>
      <w:r w:rsidRPr="003A356D">
        <w:rPr>
          <w:rFonts w:eastAsia="Times New Roman" w:cstheme="minorHAnsi"/>
          <w:lang w:eastAsia="it-IT"/>
        </w:rPr>
        <w:t xml:space="preserve"> decennale</w:t>
      </w:r>
      <w:r w:rsidRPr="00060957">
        <w:rPr>
          <w:rFonts w:eastAsia="Times New Roman" w:cstheme="minorHAnsi"/>
          <w:lang w:eastAsia="it-IT"/>
        </w:rPr>
        <w:t xml:space="preserve"> dalla sua sottoscrizione. </w:t>
      </w:r>
    </w:p>
    <w:p w14:paraId="135DAB08" w14:textId="77777777" w:rsidR="00060957" w:rsidRPr="00060957" w:rsidRDefault="00060957" w:rsidP="00060957">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Qualora una o più Istituzioni Scolastiche, in misura inferiore ai 4/5 delle Istituzioni scolastiche che hanno costituito la Rete, diano revoca all’adesione, la Rete resterà costituita con le Istituzioni restanti. Qualora oltre i 4/5 delle Istituzioni Scolastiche che hanno costituito la Rete comunicassero di recedere, la Rete sarà estinta al 31 agosto dell’anno scolastico corrente, fatte salve le responsabilità di gestione fino a quella data.</w:t>
      </w:r>
    </w:p>
    <w:p w14:paraId="0B76FF8B" w14:textId="77777777" w:rsidR="00060957" w:rsidRDefault="00060957" w:rsidP="00060957">
      <w:pPr>
        <w:spacing w:before="100" w:beforeAutospacing="1" w:after="100" w:afterAutospacing="1" w:line="240" w:lineRule="auto"/>
        <w:jc w:val="center"/>
        <w:rPr>
          <w:rFonts w:eastAsia="Times New Roman" w:cstheme="minorHAnsi"/>
          <w:b/>
          <w:lang w:eastAsia="it-IT"/>
        </w:rPr>
      </w:pPr>
      <w:r w:rsidRPr="00060957">
        <w:rPr>
          <w:rFonts w:eastAsia="Times New Roman" w:cstheme="minorHAnsi"/>
          <w:b/>
          <w:lang w:eastAsia="it-IT"/>
        </w:rPr>
        <w:t xml:space="preserve">Art. </w:t>
      </w:r>
      <w:r w:rsidR="00C90687">
        <w:rPr>
          <w:rFonts w:eastAsia="Times New Roman" w:cstheme="minorHAnsi"/>
          <w:b/>
          <w:lang w:eastAsia="it-IT"/>
        </w:rPr>
        <w:t>1</w:t>
      </w:r>
      <w:r w:rsidR="00FC4C3A">
        <w:rPr>
          <w:rFonts w:eastAsia="Times New Roman" w:cstheme="minorHAnsi"/>
          <w:b/>
          <w:lang w:eastAsia="it-IT"/>
        </w:rPr>
        <w:t>0</w:t>
      </w:r>
      <w:r w:rsidR="003A356D">
        <w:rPr>
          <w:rFonts w:eastAsia="Times New Roman" w:cstheme="minorHAnsi"/>
          <w:b/>
          <w:lang w:eastAsia="it-IT"/>
        </w:rPr>
        <w:t xml:space="preserve">–Recesso </w:t>
      </w:r>
    </w:p>
    <w:p w14:paraId="6F361C5C" w14:textId="77777777" w:rsidR="00060957" w:rsidRPr="00060957" w:rsidRDefault="00060957" w:rsidP="00060957">
      <w:pPr>
        <w:spacing w:before="100" w:beforeAutospacing="1" w:after="100" w:afterAutospacing="1" w:line="240" w:lineRule="auto"/>
        <w:jc w:val="both"/>
        <w:rPr>
          <w:rFonts w:eastAsia="Times New Roman" w:cstheme="minorHAnsi"/>
          <w:lang w:eastAsia="it-IT"/>
        </w:rPr>
      </w:pPr>
      <w:r w:rsidRPr="00060957">
        <w:rPr>
          <w:rFonts w:eastAsia="Times New Roman" w:cstheme="minorHAnsi"/>
          <w:lang w:eastAsia="it-IT"/>
        </w:rPr>
        <w:t>Le Istituzioni Scolastiche facenti parte della Rete di cui al presente Atto hanno facoltà di recesso dall’accordo. La richiesta di recesso è presentata dal Legale Rappresentante della Scuola interessata e va trasmessa, con le dovute forme di garanzia, alla Scuola Capofila della Rete “LTO_Lombardia”.</w:t>
      </w:r>
    </w:p>
    <w:p w14:paraId="09EADD5A" w14:textId="77777777" w:rsidR="00EF3E63" w:rsidRPr="00060957" w:rsidRDefault="00EF3E63" w:rsidP="001F199A">
      <w:pPr>
        <w:spacing w:before="100" w:beforeAutospacing="1" w:after="100" w:afterAutospacing="1" w:line="240" w:lineRule="auto"/>
        <w:jc w:val="center"/>
        <w:rPr>
          <w:rFonts w:eastAsia="Times New Roman" w:cstheme="minorHAnsi"/>
          <w:lang w:eastAsia="it-IT"/>
        </w:rPr>
      </w:pPr>
      <w:r w:rsidRPr="00060957">
        <w:rPr>
          <w:rFonts w:eastAsia="Times New Roman" w:cstheme="minorHAnsi"/>
          <w:b/>
          <w:lang w:eastAsia="it-IT"/>
        </w:rPr>
        <w:t xml:space="preserve">Art. </w:t>
      </w:r>
      <w:r w:rsidR="003D11B1" w:rsidRPr="00060957">
        <w:rPr>
          <w:rFonts w:eastAsia="Times New Roman" w:cstheme="minorHAnsi"/>
          <w:b/>
          <w:lang w:eastAsia="it-IT"/>
        </w:rPr>
        <w:t>1</w:t>
      </w:r>
      <w:r w:rsidR="00FC4C3A">
        <w:rPr>
          <w:rFonts w:eastAsia="Times New Roman" w:cstheme="minorHAnsi"/>
          <w:b/>
          <w:lang w:eastAsia="it-IT"/>
        </w:rPr>
        <w:t>1</w:t>
      </w:r>
      <w:r w:rsidR="003D11B1">
        <w:rPr>
          <w:rFonts w:ascii="Calibri" w:eastAsia="Calibri" w:hAnsi="Calibri" w:cs="Calibri"/>
          <w:b/>
          <w:color w:val="000000"/>
        </w:rPr>
        <w:t>-</w:t>
      </w:r>
      <w:r w:rsidR="003A356D">
        <w:rPr>
          <w:rFonts w:ascii="Calibri" w:eastAsia="Calibri" w:hAnsi="Calibri" w:cs="Calibri"/>
          <w:b/>
          <w:color w:val="000000"/>
        </w:rPr>
        <w:t xml:space="preserve"> Norme di rinvio</w:t>
      </w:r>
    </w:p>
    <w:p w14:paraId="123A76C7" w14:textId="77777777" w:rsidR="003A356D" w:rsidRDefault="003A356D" w:rsidP="003A356D">
      <w:pPr>
        <w:widowControl w:val="0"/>
        <w:spacing w:before="51" w:line="278" w:lineRule="auto"/>
        <w:ind w:right="-3" w:firstLine="5"/>
        <w:rPr>
          <w:rFonts w:ascii="Calibri" w:eastAsia="Calibri" w:hAnsi="Calibri" w:cs="Calibri"/>
          <w:color w:val="000000"/>
        </w:rPr>
      </w:pPr>
      <w:r>
        <w:rPr>
          <w:rFonts w:ascii="Calibri" w:eastAsia="Calibri" w:hAnsi="Calibri" w:cs="Calibri"/>
          <w:color w:val="000000"/>
        </w:rPr>
        <w:t xml:space="preserve">Per quanto non specificato nel presente accordo si fa riferimento alle norme vigenti.  </w:t>
      </w:r>
    </w:p>
    <w:p w14:paraId="67EB62CB" w14:textId="77777777" w:rsidR="003A356D" w:rsidRDefault="003A356D" w:rsidP="003A356D">
      <w:pPr>
        <w:widowControl w:val="0"/>
        <w:spacing w:before="51" w:line="278" w:lineRule="auto"/>
        <w:ind w:right="-3" w:firstLine="5"/>
        <w:rPr>
          <w:rFonts w:ascii="Calibri" w:eastAsia="Calibri" w:hAnsi="Calibri" w:cs="Calibri"/>
          <w:color w:val="000000"/>
        </w:rPr>
      </w:pPr>
      <w:r>
        <w:rPr>
          <w:rFonts w:ascii="Calibri" w:eastAsia="Calibri" w:hAnsi="Calibri" w:cs="Calibri"/>
          <w:color w:val="000000"/>
        </w:rPr>
        <w:lastRenderedPageBreak/>
        <w:t xml:space="preserve">Per le controversie che dovessero verificarsi in relazione al presente accordo la competenza è attribuita al foro di Milano.  </w:t>
      </w:r>
    </w:p>
    <w:p w14:paraId="4C39EFEB" w14:textId="77777777" w:rsidR="00EF3E63" w:rsidRPr="00060957" w:rsidRDefault="00EF3E63" w:rsidP="00EF3E63">
      <w:pPr>
        <w:spacing w:before="100" w:beforeAutospacing="1" w:after="100" w:afterAutospacing="1" w:line="240" w:lineRule="auto"/>
        <w:rPr>
          <w:rFonts w:eastAsia="Times New Roman" w:cstheme="minorHAnsi"/>
          <w:lang w:eastAsia="it-IT"/>
        </w:rPr>
      </w:pPr>
      <w:r w:rsidRPr="00060957">
        <w:rPr>
          <w:rFonts w:eastAsia="Times New Roman" w:cstheme="minorHAnsi"/>
          <w:lang w:eastAsia="it-IT"/>
        </w:rPr>
        <w:t>Letto, confermato e sottoscritto.</w:t>
      </w:r>
    </w:p>
    <w:p w14:paraId="65B5F2F8" w14:textId="77777777" w:rsidR="00EF3E63" w:rsidRDefault="00EF3E63" w:rsidP="00EF3E63">
      <w:pPr>
        <w:spacing w:before="100" w:beforeAutospacing="1" w:after="100" w:afterAutospacing="1" w:line="240" w:lineRule="auto"/>
        <w:rPr>
          <w:rFonts w:eastAsia="Times New Roman" w:cstheme="minorHAnsi"/>
          <w:lang w:eastAsia="it-IT"/>
        </w:rPr>
      </w:pPr>
      <w:r w:rsidRPr="00060957">
        <w:rPr>
          <w:rFonts w:eastAsia="Times New Roman" w:cstheme="minorHAnsi"/>
          <w:lang w:eastAsia="it-IT"/>
        </w:rPr>
        <w:t>Firma</w:t>
      </w:r>
      <w:r w:rsidR="003A356D">
        <w:rPr>
          <w:rFonts w:eastAsia="Times New Roman" w:cstheme="minorHAnsi"/>
          <w:lang w:eastAsia="it-IT"/>
        </w:rPr>
        <w:t xml:space="preserve"> digitale </w:t>
      </w:r>
      <w:r w:rsidRPr="00060957">
        <w:rPr>
          <w:rFonts w:eastAsia="Times New Roman" w:cstheme="minorHAnsi"/>
          <w:lang w:eastAsia="it-IT"/>
        </w:rPr>
        <w:t>dei Le</w:t>
      </w:r>
      <w:r w:rsidR="00BA0430" w:rsidRPr="00060957">
        <w:rPr>
          <w:rFonts w:eastAsia="Times New Roman" w:cstheme="minorHAnsi"/>
          <w:lang w:eastAsia="it-IT"/>
        </w:rPr>
        <w:t>gali Rappresentanti dei Laboratori territoriali per l’occupabilità</w:t>
      </w:r>
      <w:r w:rsidRPr="00060957">
        <w:rPr>
          <w:rFonts w:eastAsia="Times New Roman" w:cstheme="minorHAnsi"/>
          <w:lang w:eastAsia="it-IT"/>
        </w:rPr>
        <w:t xml:space="preserve"> della Rete.</w:t>
      </w:r>
    </w:p>
    <w:p w14:paraId="103703D1" w14:textId="77777777" w:rsidR="003A356D" w:rsidRPr="0023771D" w:rsidRDefault="003A356D" w:rsidP="0023771D">
      <w:pPr>
        <w:pStyle w:val="Nessunaspaziatura"/>
        <w:ind w:left="3540"/>
        <w:jc w:val="center"/>
        <w:rPr>
          <w:b/>
          <w:bCs/>
        </w:rPr>
      </w:pPr>
      <w:r w:rsidRPr="0023771D">
        <w:rPr>
          <w:b/>
          <w:bCs/>
        </w:rPr>
        <w:t>Maria LAMARI</w:t>
      </w:r>
    </w:p>
    <w:p w14:paraId="299A15BC" w14:textId="77777777" w:rsidR="0023771D" w:rsidRDefault="0023771D" w:rsidP="0023771D">
      <w:pPr>
        <w:pStyle w:val="Nessunaspaziatura"/>
        <w:ind w:left="3540"/>
        <w:jc w:val="center"/>
      </w:pPr>
      <w:r>
        <w:t xml:space="preserve">DS </w:t>
      </w:r>
      <w:r w:rsidR="003A356D" w:rsidRPr="00060957">
        <w:t>IT "E. Mattei"</w:t>
      </w:r>
    </w:p>
    <w:p w14:paraId="1740989A" w14:textId="77777777" w:rsidR="003A356D" w:rsidRPr="00060957" w:rsidRDefault="0023771D" w:rsidP="0023771D">
      <w:pPr>
        <w:pStyle w:val="Nessunaspaziatura"/>
        <w:ind w:left="3540"/>
        <w:jc w:val="center"/>
      </w:pPr>
      <w:r>
        <w:t xml:space="preserve">Scuola Capofila LTO </w:t>
      </w:r>
      <w:r w:rsidR="003A356D" w:rsidRPr="00060957">
        <w:t>“LAB COMMUNITY”</w:t>
      </w:r>
    </w:p>
    <w:p w14:paraId="242B147A" w14:textId="77777777" w:rsidR="0023771D" w:rsidRDefault="0023771D" w:rsidP="0023771D">
      <w:pPr>
        <w:pStyle w:val="Nessunaspaziatura"/>
        <w:ind w:left="3540"/>
        <w:jc w:val="center"/>
      </w:pPr>
    </w:p>
    <w:p w14:paraId="23BD5F91" w14:textId="77777777" w:rsidR="0023771D" w:rsidRPr="0023771D" w:rsidRDefault="003A356D" w:rsidP="0023771D">
      <w:pPr>
        <w:pStyle w:val="Nessunaspaziatura"/>
        <w:ind w:left="3540"/>
        <w:jc w:val="center"/>
        <w:rPr>
          <w:b/>
          <w:bCs/>
        </w:rPr>
      </w:pPr>
      <w:r w:rsidRPr="0023771D">
        <w:rPr>
          <w:b/>
          <w:bCs/>
        </w:rPr>
        <w:t>Mariateresa BARZONI</w:t>
      </w:r>
    </w:p>
    <w:p w14:paraId="33080FF3" w14:textId="77777777" w:rsidR="0023771D" w:rsidRDefault="0023771D" w:rsidP="0023771D">
      <w:pPr>
        <w:pStyle w:val="Nessunaspaziatura"/>
        <w:ind w:left="3540"/>
        <w:jc w:val="center"/>
      </w:pPr>
      <w:r>
        <w:t xml:space="preserve">DS </w:t>
      </w:r>
      <w:r w:rsidR="003A356D" w:rsidRPr="00060957">
        <w:t>I.S. "Ettore Sanfelice"</w:t>
      </w:r>
    </w:p>
    <w:p w14:paraId="5758A1B0" w14:textId="77777777" w:rsidR="003A356D" w:rsidRPr="00060957" w:rsidRDefault="0023771D" w:rsidP="0023771D">
      <w:pPr>
        <w:pStyle w:val="Nessunaspaziatura"/>
        <w:ind w:left="3540"/>
        <w:jc w:val="center"/>
      </w:pPr>
      <w:r>
        <w:t>S</w:t>
      </w:r>
      <w:r w:rsidR="003A356D" w:rsidRPr="00060957">
        <w:t xml:space="preserve">cuola </w:t>
      </w:r>
      <w:r>
        <w:t>C</w:t>
      </w:r>
      <w:r w:rsidR="003A356D" w:rsidRPr="00060957">
        <w:t xml:space="preserve">apofila </w:t>
      </w:r>
      <w:r>
        <w:t>LTO</w:t>
      </w:r>
      <w:r w:rsidR="003A356D" w:rsidRPr="00060957">
        <w:t xml:space="preserve"> Mantova</w:t>
      </w:r>
    </w:p>
    <w:p w14:paraId="7E3FB08E" w14:textId="77777777" w:rsidR="0023771D" w:rsidRDefault="0023771D" w:rsidP="0023771D">
      <w:pPr>
        <w:pStyle w:val="Nessunaspaziatura"/>
        <w:ind w:left="3540"/>
        <w:jc w:val="center"/>
        <w:rPr>
          <w:b/>
          <w:bCs/>
        </w:rPr>
      </w:pPr>
    </w:p>
    <w:p w14:paraId="6C652CB2" w14:textId="77777777" w:rsidR="0023771D" w:rsidRPr="0023771D" w:rsidRDefault="003A356D" w:rsidP="0023771D">
      <w:pPr>
        <w:pStyle w:val="Nessunaspaziatura"/>
        <w:ind w:left="3540"/>
        <w:jc w:val="center"/>
        <w:rPr>
          <w:b/>
          <w:bCs/>
        </w:rPr>
      </w:pPr>
      <w:r w:rsidRPr="0023771D">
        <w:rPr>
          <w:b/>
          <w:bCs/>
        </w:rPr>
        <w:t>Valentina CALÌ</w:t>
      </w:r>
    </w:p>
    <w:p w14:paraId="0070A546" w14:textId="77777777" w:rsidR="0023771D" w:rsidRDefault="0023771D" w:rsidP="0023771D">
      <w:pPr>
        <w:pStyle w:val="Nessunaspaziatura"/>
        <w:ind w:left="3540"/>
        <w:jc w:val="center"/>
      </w:pPr>
      <w:r>
        <w:t xml:space="preserve">DS </w:t>
      </w:r>
      <w:r w:rsidR="003A356D" w:rsidRPr="00060957">
        <w:t>I.I.S "G. Meroni"</w:t>
      </w:r>
    </w:p>
    <w:p w14:paraId="7C812499" w14:textId="77777777" w:rsidR="003A356D" w:rsidRPr="00060957" w:rsidRDefault="0023771D" w:rsidP="0023771D">
      <w:pPr>
        <w:pStyle w:val="Nessunaspaziatura"/>
        <w:ind w:left="3540"/>
        <w:jc w:val="center"/>
      </w:pPr>
      <w:r>
        <w:t>S</w:t>
      </w:r>
      <w:r w:rsidR="003A356D" w:rsidRPr="00060957">
        <w:t xml:space="preserve">cuola </w:t>
      </w:r>
      <w:r>
        <w:t>C</w:t>
      </w:r>
      <w:r w:rsidR="003A356D" w:rsidRPr="00060957">
        <w:t xml:space="preserve">apofila </w:t>
      </w:r>
      <w:r>
        <w:t>LTO</w:t>
      </w:r>
      <w:r w:rsidR="003A356D" w:rsidRPr="00060957">
        <w:t xml:space="preserve"> “BRIANZA 2025”</w:t>
      </w:r>
    </w:p>
    <w:p w14:paraId="01660E4D" w14:textId="77777777" w:rsidR="0023771D" w:rsidRDefault="0023771D" w:rsidP="0023771D">
      <w:pPr>
        <w:pStyle w:val="Nessunaspaziatura"/>
        <w:ind w:left="3540"/>
        <w:jc w:val="center"/>
        <w:rPr>
          <w:b/>
          <w:bCs/>
        </w:rPr>
      </w:pPr>
    </w:p>
    <w:p w14:paraId="433F63A2" w14:textId="77777777" w:rsidR="0023771D" w:rsidRPr="0023771D" w:rsidRDefault="003A356D" w:rsidP="0023771D">
      <w:pPr>
        <w:pStyle w:val="Nessunaspaziatura"/>
        <w:ind w:left="3540"/>
        <w:jc w:val="center"/>
        <w:rPr>
          <w:b/>
          <w:bCs/>
        </w:rPr>
      </w:pPr>
      <w:r w:rsidRPr="0023771D">
        <w:rPr>
          <w:b/>
          <w:bCs/>
        </w:rPr>
        <w:t>Antonella CAPITANIO</w:t>
      </w:r>
    </w:p>
    <w:p w14:paraId="71DE1883" w14:textId="77777777" w:rsidR="0023771D" w:rsidRDefault="0023771D" w:rsidP="0023771D">
      <w:pPr>
        <w:pStyle w:val="Nessunaspaziatura"/>
        <w:ind w:left="3540"/>
        <w:jc w:val="center"/>
      </w:pPr>
      <w:r>
        <w:t>DS</w:t>
      </w:r>
      <w:r w:rsidR="003A356D" w:rsidRPr="00060957">
        <w:t>I.T.E. “Enrico Tosi"</w:t>
      </w:r>
    </w:p>
    <w:p w14:paraId="705F5D03" w14:textId="77777777" w:rsidR="003A356D" w:rsidRPr="00060957" w:rsidRDefault="0023771D" w:rsidP="0023771D">
      <w:pPr>
        <w:pStyle w:val="Nessunaspaziatura"/>
        <w:ind w:left="3540"/>
        <w:jc w:val="center"/>
      </w:pPr>
      <w:r>
        <w:t>S</w:t>
      </w:r>
      <w:r w:rsidR="003A356D" w:rsidRPr="00060957">
        <w:t xml:space="preserve">cuola </w:t>
      </w:r>
      <w:r>
        <w:t>C</w:t>
      </w:r>
      <w:r w:rsidR="003A356D" w:rsidRPr="00060957">
        <w:t xml:space="preserve">apofila </w:t>
      </w:r>
      <w:r>
        <w:t>LTO</w:t>
      </w:r>
      <w:r w:rsidR="003A356D" w:rsidRPr="00060957">
        <w:t xml:space="preserve"> “IDEA.LAB”</w:t>
      </w:r>
    </w:p>
    <w:p w14:paraId="15802D02" w14:textId="77777777" w:rsidR="0023771D" w:rsidRDefault="0023771D" w:rsidP="0023771D">
      <w:pPr>
        <w:pStyle w:val="Nessunaspaziatura"/>
        <w:ind w:left="3540"/>
        <w:jc w:val="center"/>
      </w:pPr>
    </w:p>
    <w:p w14:paraId="714B755F" w14:textId="77777777" w:rsidR="0023771D" w:rsidRPr="0023771D" w:rsidRDefault="003A356D" w:rsidP="0023771D">
      <w:pPr>
        <w:pStyle w:val="Nessunaspaziatura"/>
        <w:ind w:left="3540"/>
        <w:jc w:val="center"/>
        <w:rPr>
          <w:b/>
          <w:bCs/>
        </w:rPr>
      </w:pPr>
      <w:r w:rsidRPr="0023771D">
        <w:rPr>
          <w:b/>
          <w:bCs/>
        </w:rPr>
        <w:t>Imerio CHIAPPA</w:t>
      </w:r>
    </w:p>
    <w:p w14:paraId="76E2C0EF" w14:textId="77777777" w:rsidR="0023771D" w:rsidRDefault="0023771D" w:rsidP="0023771D">
      <w:pPr>
        <w:pStyle w:val="Nessunaspaziatura"/>
        <w:ind w:left="3540"/>
        <w:jc w:val="center"/>
      </w:pPr>
      <w:r>
        <w:t xml:space="preserve">DS </w:t>
      </w:r>
      <w:r w:rsidR="003A356D" w:rsidRPr="00060957">
        <w:t>I.T.I.S "P. Paleocapa</w:t>
      </w:r>
      <w:r>
        <w:t>”</w:t>
      </w:r>
    </w:p>
    <w:p w14:paraId="741081BD" w14:textId="77777777" w:rsidR="003A356D" w:rsidRPr="00060957" w:rsidRDefault="0023771D" w:rsidP="0023771D">
      <w:pPr>
        <w:pStyle w:val="Nessunaspaziatura"/>
        <w:ind w:left="3540"/>
        <w:jc w:val="center"/>
      </w:pPr>
      <w:r>
        <w:t>S</w:t>
      </w:r>
      <w:r w:rsidRPr="00060957">
        <w:t xml:space="preserve">cuola </w:t>
      </w:r>
      <w:r>
        <w:t>C</w:t>
      </w:r>
      <w:r w:rsidRPr="00060957">
        <w:t xml:space="preserve">apofila </w:t>
      </w:r>
      <w:r>
        <w:t>LTO</w:t>
      </w:r>
      <w:r w:rsidR="003A356D" w:rsidRPr="00060957">
        <w:t xml:space="preserve"> “SMILE”</w:t>
      </w:r>
    </w:p>
    <w:p w14:paraId="384E25AC" w14:textId="77777777" w:rsidR="0023771D" w:rsidRDefault="0023771D" w:rsidP="0023771D">
      <w:pPr>
        <w:pStyle w:val="Nessunaspaziatura"/>
        <w:ind w:left="3540"/>
        <w:jc w:val="center"/>
      </w:pPr>
    </w:p>
    <w:p w14:paraId="2908149F" w14:textId="77777777" w:rsidR="0023771D" w:rsidRPr="0023771D" w:rsidRDefault="003A356D" w:rsidP="0023771D">
      <w:pPr>
        <w:pStyle w:val="Nessunaspaziatura"/>
        <w:ind w:left="3540"/>
        <w:jc w:val="center"/>
        <w:rPr>
          <w:b/>
          <w:bCs/>
        </w:rPr>
      </w:pPr>
      <w:r w:rsidRPr="0023771D">
        <w:rPr>
          <w:b/>
          <w:bCs/>
        </w:rPr>
        <w:t>Vincenzo FALCO</w:t>
      </w:r>
    </w:p>
    <w:p w14:paraId="360BE923" w14:textId="77777777" w:rsidR="0023771D" w:rsidRDefault="0023771D" w:rsidP="0023771D">
      <w:pPr>
        <w:pStyle w:val="Nessunaspaziatura"/>
        <w:ind w:left="3540"/>
        <w:jc w:val="center"/>
      </w:pPr>
      <w:r>
        <w:t xml:space="preserve">DS </w:t>
      </w:r>
      <w:r w:rsidR="003A356D" w:rsidRPr="00060957">
        <w:t>I.I.S "L. Cerebotani"</w:t>
      </w:r>
    </w:p>
    <w:p w14:paraId="01FBA13C" w14:textId="77777777" w:rsidR="003A356D" w:rsidRPr="00060957" w:rsidRDefault="0023771D" w:rsidP="0023771D">
      <w:pPr>
        <w:pStyle w:val="Nessunaspaziatura"/>
        <w:ind w:left="3540"/>
        <w:jc w:val="center"/>
      </w:pPr>
      <w:r>
        <w:t>S</w:t>
      </w:r>
      <w:r w:rsidRPr="00060957">
        <w:t xml:space="preserve">cuola </w:t>
      </w:r>
      <w:r>
        <w:t>C</w:t>
      </w:r>
      <w:r w:rsidRPr="00060957">
        <w:t xml:space="preserve">apofila </w:t>
      </w:r>
      <w:r>
        <w:t>LTO</w:t>
      </w:r>
      <w:r w:rsidR="003A356D" w:rsidRPr="00060957">
        <w:t>“Smart Automation Innovative Laboratory”</w:t>
      </w:r>
    </w:p>
    <w:p w14:paraId="2D653325" w14:textId="77777777" w:rsidR="0023771D" w:rsidRPr="0023771D" w:rsidRDefault="0023771D" w:rsidP="0023771D">
      <w:pPr>
        <w:pStyle w:val="Nessunaspaziatura"/>
        <w:ind w:left="3540"/>
        <w:jc w:val="center"/>
        <w:rPr>
          <w:b/>
          <w:bCs/>
        </w:rPr>
      </w:pPr>
    </w:p>
    <w:p w14:paraId="1E67DCB3" w14:textId="77777777" w:rsidR="0023771D" w:rsidRPr="0023771D" w:rsidRDefault="003A356D" w:rsidP="0023771D">
      <w:pPr>
        <w:pStyle w:val="Nessunaspaziatura"/>
        <w:ind w:left="3540"/>
        <w:jc w:val="center"/>
        <w:rPr>
          <w:b/>
          <w:bCs/>
        </w:rPr>
      </w:pPr>
      <w:r w:rsidRPr="0023771D">
        <w:rPr>
          <w:b/>
          <w:bCs/>
        </w:rPr>
        <w:t>Gaetana FILOSA</w:t>
      </w:r>
    </w:p>
    <w:p w14:paraId="118A89BC" w14:textId="77777777" w:rsidR="0023771D" w:rsidRDefault="0023771D" w:rsidP="0023771D">
      <w:pPr>
        <w:pStyle w:val="Nessunaspaziatura"/>
        <w:ind w:left="3540"/>
        <w:jc w:val="center"/>
      </w:pPr>
      <w:r>
        <w:t>DS I</w:t>
      </w:r>
      <w:r w:rsidR="003A356D" w:rsidRPr="00060957">
        <w:t>.I.S. "Leonardo Da Vinci Ripamonti"</w:t>
      </w:r>
    </w:p>
    <w:p w14:paraId="0AD2A873" w14:textId="77777777" w:rsidR="003A356D" w:rsidRPr="00060957" w:rsidRDefault="0023771D" w:rsidP="0023771D">
      <w:pPr>
        <w:pStyle w:val="Nessunaspaziatura"/>
        <w:ind w:left="3540"/>
        <w:jc w:val="center"/>
      </w:pPr>
      <w:r>
        <w:t>S</w:t>
      </w:r>
      <w:r w:rsidRPr="00060957">
        <w:t xml:space="preserve">cuola </w:t>
      </w:r>
      <w:r>
        <w:t>C</w:t>
      </w:r>
      <w:r w:rsidRPr="00060957">
        <w:t xml:space="preserve">apofila </w:t>
      </w:r>
      <w:r>
        <w:t>LTO</w:t>
      </w:r>
      <w:r w:rsidR="003A356D" w:rsidRPr="00060957">
        <w:t>“CoMaking Lab”.</w:t>
      </w:r>
    </w:p>
    <w:p w14:paraId="4E94EB44" w14:textId="77777777" w:rsidR="0023771D" w:rsidRDefault="0023771D" w:rsidP="0023771D">
      <w:pPr>
        <w:pStyle w:val="Nessunaspaziatura"/>
        <w:ind w:left="3540"/>
        <w:jc w:val="center"/>
      </w:pPr>
    </w:p>
    <w:p w14:paraId="42125EFA" w14:textId="77777777" w:rsidR="0023771D" w:rsidRPr="0023771D" w:rsidRDefault="003A356D" w:rsidP="0023771D">
      <w:pPr>
        <w:pStyle w:val="Nessunaspaziatura"/>
        <w:ind w:left="3540"/>
        <w:jc w:val="center"/>
        <w:rPr>
          <w:b/>
          <w:bCs/>
        </w:rPr>
      </w:pPr>
      <w:r w:rsidRPr="0023771D">
        <w:rPr>
          <w:b/>
          <w:bCs/>
        </w:rPr>
        <w:t>Guido GARLATI</w:t>
      </w:r>
    </w:p>
    <w:p w14:paraId="55D27D67" w14:textId="77777777" w:rsidR="0023771D" w:rsidRDefault="0023771D" w:rsidP="0023771D">
      <w:pPr>
        <w:pStyle w:val="Nessunaspaziatura"/>
        <w:ind w:left="3540"/>
        <w:jc w:val="center"/>
      </w:pPr>
      <w:r>
        <w:t>DS</w:t>
      </w:r>
      <w:r w:rsidR="003A356D" w:rsidRPr="00060957">
        <w:t>I.I.S. “Mosè Bianchi"</w:t>
      </w:r>
    </w:p>
    <w:p w14:paraId="0721B76E" w14:textId="77777777" w:rsidR="00B7168C" w:rsidRPr="00B7168C" w:rsidRDefault="0023771D" w:rsidP="0023771D">
      <w:pPr>
        <w:pStyle w:val="Nessunaspaziatura"/>
        <w:ind w:left="3540"/>
        <w:jc w:val="center"/>
      </w:pPr>
      <w:r w:rsidRPr="0023771D">
        <w:t xml:space="preserve">Scuola Capofila LTO </w:t>
      </w:r>
      <w:r w:rsidR="00B7168C" w:rsidRPr="00B7168C">
        <w:t>GWENMB– Monza e Brianza</w:t>
      </w:r>
    </w:p>
    <w:p w14:paraId="3386B6BA" w14:textId="77777777" w:rsidR="003D11B1" w:rsidRDefault="003D11B1" w:rsidP="003D11B1">
      <w:pPr>
        <w:pStyle w:val="Nessunaspaziatura"/>
        <w:ind w:left="3540"/>
        <w:jc w:val="center"/>
      </w:pPr>
    </w:p>
    <w:p w14:paraId="521CC726" w14:textId="77777777" w:rsidR="0023771D" w:rsidRDefault="003A356D" w:rsidP="003D11B1">
      <w:pPr>
        <w:pStyle w:val="Nessunaspaziatura"/>
        <w:ind w:left="3540"/>
        <w:jc w:val="center"/>
      </w:pPr>
      <w:r w:rsidRPr="003D11B1">
        <w:rPr>
          <w:b/>
          <w:bCs/>
        </w:rPr>
        <w:t>Giancarla GATTI COMINI</w:t>
      </w:r>
      <w:r w:rsidR="0023771D">
        <w:br/>
        <w:t xml:space="preserve">DS </w:t>
      </w:r>
      <w:r w:rsidRPr="00060957">
        <w:t>I.T.I.S "G. Cardano</w:t>
      </w:r>
    </w:p>
    <w:p w14:paraId="3510E4E2" w14:textId="77777777" w:rsidR="003A356D" w:rsidRPr="00060957" w:rsidRDefault="0023771D" w:rsidP="003D11B1">
      <w:pPr>
        <w:pStyle w:val="Nessunaspaziatura"/>
        <w:ind w:left="3540"/>
        <w:jc w:val="center"/>
      </w:pPr>
      <w:r>
        <w:t>S</w:t>
      </w:r>
      <w:r w:rsidRPr="00060957">
        <w:t xml:space="preserve">cuola </w:t>
      </w:r>
      <w:r>
        <w:t>C</w:t>
      </w:r>
      <w:r w:rsidRPr="00060957">
        <w:t xml:space="preserve">apofila </w:t>
      </w:r>
      <w:r>
        <w:t>LTO</w:t>
      </w:r>
      <w:r w:rsidR="003A356D" w:rsidRPr="00060957">
        <w:t xml:space="preserve"> Pavia.</w:t>
      </w:r>
    </w:p>
    <w:p w14:paraId="6429710A" w14:textId="77777777" w:rsidR="003D11B1" w:rsidRDefault="003D11B1" w:rsidP="003D11B1">
      <w:pPr>
        <w:pStyle w:val="Nessunaspaziatura"/>
        <w:jc w:val="center"/>
      </w:pPr>
    </w:p>
    <w:p w14:paraId="24E27CA7" w14:textId="77777777" w:rsidR="003D11B1" w:rsidRPr="003D11B1" w:rsidRDefault="003A356D" w:rsidP="003D11B1">
      <w:pPr>
        <w:pStyle w:val="Nessunaspaziatura"/>
        <w:ind w:left="3540"/>
        <w:jc w:val="center"/>
        <w:rPr>
          <w:b/>
          <w:bCs/>
        </w:rPr>
      </w:pPr>
      <w:r w:rsidRPr="003D11B1">
        <w:rPr>
          <w:b/>
          <w:bCs/>
        </w:rPr>
        <w:t>Claudio LAFRANCONI</w:t>
      </w:r>
    </w:p>
    <w:p w14:paraId="1FD4DB5A" w14:textId="77777777" w:rsidR="003D11B1" w:rsidRDefault="003D11B1" w:rsidP="003D11B1">
      <w:pPr>
        <w:pStyle w:val="Nessunaspaziatura"/>
        <w:ind w:left="3540"/>
        <w:jc w:val="center"/>
      </w:pPr>
      <w:r>
        <w:t xml:space="preserve">DS </w:t>
      </w:r>
      <w:r w:rsidR="003A356D" w:rsidRPr="00060957">
        <w:t>I.I.S "P.A. Fiocchi</w:t>
      </w:r>
    </w:p>
    <w:p w14:paraId="43EFC684" w14:textId="77777777" w:rsidR="003A356D" w:rsidRPr="00060957" w:rsidRDefault="003D11B1" w:rsidP="003D11B1">
      <w:pPr>
        <w:pStyle w:val="Nessunaspaziatura"/>
        <w:ind w:left="3540"/>
        <w:jc w:val="center"/>
      </w:pPr>
      <w:r>
        <w:t>S</w:t>
      </w:r>
      <w:r w:rsidRPr="00060957">
        <w:t xml:space="preserve">cuola </w:t>
      </w:r>
      <w:r>
        <w:t>C</w:t>
      </w:r>
      <w:r w:rsidRPr="00060957">
        <w:t xml:space="preserve">apofila </w:t>
      </w:r>
      <w:r>
        <w:t>LTO di</w:t>
      </w:r>
      <w:r w:rsidR="003A356D" w:rsidRPr="00060957">
        <w:t xml:space="preserve"> Lecco;</w:t>
      </w:r>
    </w:p>
    <w:p w14:paraId="609F7FFB" w14:textId="77777777" w:rsidR="003A356D" w:rsidRPr="00060957" w:rsidRDefault="003A356D" w:rsidP="003D11B1">
      <w:pPr>
        <w:spacing w:before="100" w:beforeAutospacing="1" w:after="100" w:afterAutospacing="1" w:line="240" w:lineRule="auto"/>
        <w:ind w:left="3540"/>
        <w:rPr>
          <w:rFonts w:eastAsia="Times New Roman" w:cstheme="minorHAnsi"/>
          <w:lang w:eastAsia="it-IT"/>
        </w:rPr>
      </w:pPr>
    </w:p>
    <w:sectPr w:rsidR="003A356D" w:rsidRPr="00060957" w:rsidSect="00E7192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C777" w14:textId="77777777" w:rsidR="00003767" w:rsidRDefault="00003767" w:rsidP="00BA0430">
      <w:pPr>
        <w:spacing w:after="0" w:line="240" w:lineRule="auto"/>
      </w:pPr>
      <w:r>
        <w:separator/>
      </w:r>
    </w:p>
  </w:endnote>
  <w:endnote w:type="continuationSeparator" w:id="0">
    <w:p w14:paraId="277F48A6" w14:textId="77777777" w:rsidR="00003767" w:rsidRDefault="00003767" w:rsidP="00BA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4D82" w14:textId="77777777" w:rsidR="00003767" w:rsidRDefault="00003767" w:rsidP="00BA0430">
      <w:pPr>
        <w:spacing w:after="0" w:line="240" w:lineRule="auto"/>
      </w:pPr>
      <w:r>
        <w:separator/>
      </w:r>
    </w:p>
  </w:footnote>
  <w:footnote w:type="continuationSeparator" w:id="0">
    <w:p w14:paraId="53E809D5" w14:textId="77777777" w:rsidR="00003767" w:rsidRDefault="00003767" w:rsidP="00BA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1838"/>
      <w:gridCol w:w="5670"/>
      <w:gridCol w:w="2120"/>
    </w:tblGrid>
    <w:tr w:rsidR="000D40A2" w14:paraId="47DBB02A" w14:textId="77777777" w:rsidTr="0023771D">
      <w:trPr>
        <w:trHeight w:val="983"/>
      </w:trPr>
      <w:tc>
        <w:tcPr>
          <w:tcW w:w="1838" w:type="dxa"/>
        </w:tcPr>
        <w:sdt>
          <w:sdtPr>
            <w:rPr>
              <w:rFonts w:ascii="Times New Roman" w:eastAsia="Times New Roman" w:hAnsi="Times New Roman" w:cs="Times New Roman"/>
              <w:b/>
              <w:bCs/>
              <w:sz w:val="36"/>
              <w:szCs w:val="36"/>
              <w:lang w:eastAsia="it-IT"/>
            </w:rPr>
            <w:id w:val="1976254733"/>
            <w:docPartObj>
              <w:docPartGallery w:val="Page Numbers (Margins)"/>
              <w:docPartUnique/>
            </w:docPartObj>
          </w:sdtPr>
          <w:sdtEndPr/>
          <w:sdtContent>
            <w:p w14:paraId="44378A7C" w14:textId="77777777" w:rsidR="000D40A2" w:rsidRDefault="00003767" w:rsidP="000D40A2">
              <w:pPr>
                <w:spacing w:before="100" w:beforeAutospacing="1" w:after="100" w:afterAutospacing="1"/>
                <w:jc w:val="center"/>
                <w:rPr>
                  <w:rFonts w:ascii="Times New Roman" w:eastAsia="Times New Roman" w:hAnsi="Times New Roman" w:cs="Times New Roman"/>
                  <w:b/>
                  <w:bCs/>
                  <w:sz w:val="36"/>
                  <w:szCs w:val="36"/>
                  <w:lang w:eastAsia="it-IT"/>
                </w:rPr>
              </w:pPr>
            </w:p>
          </w:sdtContent>
        </w:sdt>
      </w:tc>
      <w:tc>
        <w:tcPr>
          <w:tcW w:w="5670" w:type="dxa"/>
        </w:tcPr>
        <w:p w14:paraId="21C899CE" w14:textId="77777777" w:rsidR="000D40A2" w:rsidRPr="000D40A2" w:rsidRDefault="000D40A2" w:rsidP="000D40A2">
          <w:pPr>
            <w:spacing w:before="100" w:beforeAutospacing="1" w:after="100" w:afterAutospacing="1"/>
            <w:jc w:val="center"/>
            <w:rPr>
              <w:rFonts w:ascii="Times New Roman" w:eastAsia="Times New Roman" w:hAnsi="Times New Roman" w:cs="Times New Roman"/>
              <w:b/>
              <w:bCs/>
              <w:sz w:val="32"/>
              <w:szCs w:val="36"/>
              <w:lang w:eastAsia="it-IT"/>
            </w:rPr>
          </w:pPr>
          <w:r w:rsidRPr="000D40A2">
            <w:rPr>
              <w:rFonts w:ascii="Times New Roman" w:eastAsia="Times New Roman" w:hAnsi="Times New Roman" w:cs="Times New Roman"/>
              <w:b/>
              <w:bCs/>
              <w:sz w:val="32"/>
              <w:szCs w:val="36"/>
              <w:lang w:eastAsia="it-IT"/>
            </w:rPr>
            <w:t>ACCORDO di RETE</w:t>
          </w:r>
        </w:p>
        <w:p w14:paraId="27C136C0" w14:textId="77777777" w:rsidR="000D40A2" w:rsidRPr="000D40A2" w:rsidRDefault="000D40A2" w:rsidP="000D40A2">
          <w:pPr>
            <w:spacing w:before="100" w:beforeAutospacing="1" w:after="100" w:afterAutospacing="1"/>
            <w:jc w:val="center"/>
            <w:rPr>
              <w:rFonts w:ascii="Times New Roman" w:eastAsia="Times New Roman" w:hAnsi="Times New Roman" w:cs="Times New Roman"/>
              <w:b/>
              <w:bCs/>
              <w:sz w:val="32"/>
              <w:szCs w:val="36"/>
              <w:lang w:eastAsia="it-IT"/>
            </w:rPr>
          </w:pPr>
          <w:r w:rsidRPr="000D40A2">
            <w:rPr>
              <w:rFonts w:ascii="Times New Roman" w:eastAsia="Times New Roman" w:hAnsi="Times New Roman" w:cs="Times New Roman"/>
              <w:b/>
              <w:bCs/>
              <w:sz w:val="28"/>
              <w:szCs w:val="36"/>
              <w:lang w:eastAsia="it-IT"/>
            </w:rPr>
            <w:t>Laboratori Territoriali per l’Occupabilità della Lombardia</w:t>
          </w:r>
        </w:p>
      </w:tc>
      <w:tc>
        <w:tcPr>
          <w:tcW w:w="2120" w:type="dxa"/>
          <w:vAlign w:val="center"/>
        </w:tcPr>
        <w:p w14:paraId="3A5E1F18" w14:textId="5679365B" w:rsidR="000D40A2" w:rsidRDefault="00CF1883" w:rsidP="000D40A2">
          <w:pPr>
            <w:spacing w:before="100" w:beforeAutospacing="1" w:after="100" w:afterAutospacing="1"/>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mc:AlternateContent>
              <mc:Choice Requires="wps">
                <w:drawing>
                  <wp:anchor distT="0" distB="0" distL="114300" distR="114300" simplePos="0" relativeHeight="251657216" behindDoc="0" locked="0" layoutInCell="0" allowOverlap="1" wp14:anchorId="34E37EE1" wp14:editId="0D5D7C60">
                    <wp:simplePos x="0" y="0"/>
                    <wp:positionH relativeFrom="rightMargin">
                      <wp:posOffset>-913765</wp:posOffset>
                    </wp:positionH>
                    <wp:positionV relativeFrom="margin">
                      <wp:posOffset>5715</wp:posOffset>
                    </wp:positionV>
                    <wp:extent cx="575310" cy="329565"/>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29565"/>
                            </a:xfrm>
                            <a:prstGeom prst="rect">
                              <a:avLst/>
                            </a:prstGeom>
                            <a:solidFill>
                              <a:srgbClr val="FFFFFF"/>
                            </a:solidFill>
                            <a:ln>
                              <a:noFill/>
                            </a:ln>
                          </wps:spPr>
                          <wps:txbx>
                            <w:txbxContent>
                              <w:p w14:paraId="16873D21" w14:textId="77777777" w:rsidR="002D6856" w:rsidRDefault="00E71920" w:rsidP="002D6856">
                                <w:pPr>
                                  <w:jc w:val="center"/>
                                </w:pPr>
                                <w:r>
                                  <w:fldChar w:fldCharType="begin"/>
                                </w:r>
                                <w:r w:rsidR="002D6856">
                                  <w:instrText>PAGE   \* MERGEFORMAT</w:instrText>
                                </w:r>
                                <w:r>
                                  <w:fldChar w:fldCharType="separate"/>
                                </w:r>
                                <w:r w:rsidR="00A94039">
                                  <w:rPr>
                                    <w:noProof/>
                                  </w:rPr>
                                  <w:t>6</w:t>
                                </w:r>
                                <w:r>
                                  <w:fldChar w:fldCharType="end"/>
                                </w:r>
                                <w:r w:rsidR="002D6856">
                                  <w:t>/6</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E37EE1" id="Rettangolo 1" o:spid="_x0000_s1026" style="position:absolute;left:0;text-align:left;margin-left:-71.95pt;margin-top:.45pt;width:45.3pt;height:25.95pt;z-index:25165721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" o:allowincell="f" stroked="f">
                    <v:textbox>
                      <w:txbxContent>
                        <w:p w14:paraId="16873D21" w14:textId="77777777" w:rsidR="002D6856" w:rsidRDefault="00E71920" w:rsidP="002D6856">
                          <w:pPr>
                            <w:jc w:val="center"/>
                          </w:pPr>
                          <w:r>
                            <w:fldChar w:fldCharType="begin"/>
                          </w:r>
                          <w:r w:rsidR="002D6856">
                            <w:instrText>PAGE   \* MERGEFORMAT</w:instrText>
                          </w:r>
                          <w:r>
                            <w:fldChar w:fldCharType="separate"/>
                          </w:r>
                          <w:r w:rsidR="00A94039">
                            <w:rPr>
                              <w:noProof/>
                            </w:rPr>
                            <w:t>6</w:t>
                          </w:r>
                          <w:r>
                            <w:fldChar w:fldCharType="end"/>
                          </w:r>
                          <w:r w:rsidR="002D6856">
                            <w:t>/6</w:t>
                          </w:r>
                        </w:p>
                      </w:txbxContent>
                    </v:textbox>
                    <w10:wrap anchorx="margin" anchory="margin"/>
                  </v:rect>
                </w:pict>
              </mc:Fallback>
            </mc:AlternateContent>
          </w:r>
        </w:p>
      </w:tc>
    </w:tr>
  </w:tbl>
  <w:p w14:paraId="520209EF" w14:textId="77777777" w:rsidR="00BA0430" w:rsidRDefault="00BA0430" w:rsidP="000D40A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F7D"/>
    <w:multiLevelType w:val="hybridMultilevel"/>
    <w:tmpl w:val="D6A86CFA"/>
    <w:lvl w:ilvl="0" w:tplc="3DD20CB8">
      <w:start w:val="1"/>
      <w:numFmt w:val="bullet"/>
      <w:lvlText w:val=""/>
      <w:lvlJc w:val="left"/>
      <w:pPr>
        <w:ind w:left="1806" w:hanging="360"/>
      </w:pPr>
      <w:rPr>
        <w:rFonts w:ascii="Symbol" w:hAnsi="Symbol" w:hint="default"/>
      </w:rPr>
    </w:lvl>
    <w:lvl w:ilvl="1" w:tplc="04100003" w:tentative="1">
      <w:start w:val="1"/>
      <w:numFmt w:val="bullet"/>
      <w:lvlText w:val="o"/>
      <w:lvlJc w:val="left"/>
      <w:pPr>
        <w:ind w:left="2526" w:hanging="360"/>
      </w:pPr>
      <w:rPr>
        <w:rFonts w:ascii="Courier New" w:hAnsi="Courier New" w:cs="Courier New" w:hint="default"/>
      </w:rPr>
    </w:lvl>
    <w:lvl w:ilvl="2" w:tplc="04100005" w:tentative="1">
      <w:start w:val="1"/>
      <w:numFmt w:val="bullet"/>
      <w:lvlText w:val=""/>
      <w:lvlJc w:val="left"/>
      <w:pPr>
        <w:ind w:left="3246" w:hanging="360"/>
      </w:pPr>
      <w:rPr>
        <w:rFonts w:ascii="Wingdings" w:hAnsi="Wingdings" w:hint="default"/>
      </w:rPr>
    </w:lvl>
    <w:lvl w:ilvl="3" w:tplc="04100001" w:tentative="1">
      <w:start w:val="1"/>
      <w:numFmt w:val="bullet"/>
      <w:lvlText w:val=""/>
      <w:lvlJc w:val="left"/>
      <w:pPr>
        <w:ind w:left="3966" w:hanging="360"/>
      </w:pPr>
      <w:rPr>
        <w:rFonts w:ascii="Symbol" w:hAnsi="Symbol" w:hint="default"/>
      </w:rPr>
    </w:lvl>
    <w:lvl w:ilvl="4" w:tplc="04100003" w:tentative="1">
      <w:start w:val="1"/>
      <w:numFmt w:val="bullet"/>
      <w:lvlText w:val="o"/>
      <w:lvlJc w:val="left"/>
      <w:pPr>
        <w:ind w:left="4686" w:hanging="360"/>
      </w:pPr>
      <w:rPr>
        <w:rFonts w:ascii="Courier New" w:hAnsi="Courier New" w:cs="Courier New" w:hint="default"/>
      </w:rPr>
    </w:lvl>
    <w:lvl w:ilvl="5" w:tplc="04100005" w:tentative="1">
      <w:start w:val="1"/>
      <w:numFmt w:val="bullet"/>
      <w:lvlText w:val=""/>
      <w:lvlJc w:val="left"/>
      <w:pPr>
        <w:ind w:left="5406" w:hanging="360"/>
      </w:pPr>
      <w:rPr>
        <w:rFonts w:ascii="Wingdings" w:hAnsi="Wingdings" w:hint="default"/>
      </w:rPr>
    </w:lvl>
    <w:lvl w:ilvl="6" w:tplc="04100001" w:tentative="1">
      <w:start w:val="1"/>
      <w:numFmt w:val="bullet"/>
      <w:lvlText w:val=""/>
      <w:lvlJc w:val="left"/>
      <w:pPr>
        <w:ind w:left="6126" w:hanging="360"/>
      </w:pPr>
      <w:rPr>
        <w:rFonts w:ascii="Symbol" w:hAnsi="Symbol" w:hint="default"/>
      </w:rPr>
    </w:lvl>
    <w:lvl w:ilvl="7" w:tplc="04100003" w:tentative="1">
      <w:start w:val="1"/>
      <w:numFmt w:val="bullet"/>
      <w:lvlText w:val="o"/>
      <w:lvlJc w:val="left"/>
      <w:pPr>
        <w:ind w:left="6846" w:hanging="360"/>
      </w:pPr>
      <w:rPr>
        <w:rFonts w:ascii="Courier New" w:hAnsi="Courier New" w:cs="Courier New" w:hint="default"/>
      </w:rPr>
    </w:lvl>
    <w:lvl w:ilvl="8" w:tplc="04100005" w:tentative="1">
      <w:start w:val="1"/>
      <w:numFmt w:val="bullet"/>
      <w:lvlText w:val=""/>
      <w:lvlJc w:val="left"/>
      <w:pPr>
        <w:ind w:left="7566" w:hanging="360"/>
      </w:pPr>
      <w:rPr>
        <w:rFonts w:ascii="Wingdings" w:hAnsi="Wingdings" w:hint="default"/>
      </w:rPr>
    </w:lvl>
  </w:abstractNum>
  <w:abstractNum w:abstractNumId="1" w15:restartNumberingAfterBreak="0">
    <w:nsid w:val="0A3B2661"/>
    <w:multiLevelType w:val="hybridMultilevel"/>
    <w:tmpl w:val="37287080"/>
    <w:lvl w:ilvl="0" w:tplc="7EB43B72">
      <w:start w:val="1"/>
      <w:numFmt w:val="bullet"/>
      <w:lvlText w:val="•"/>
      <w:lvlJc w:val="left"/>
      <w:pPr>
        <w:tabs>
          <w:tab w:val="num" w:pos="720"/>
        </w:tabs>
        <w:ind w:left="720" w:hanging="360"/>
      </w:pPr>
      <w:rPr>
        <w:rFonts w:ascii="Times New Roman" w:hAnsi="Times New Roman" w:hint="default"/>
      </w:rPr>
    </w:lvl>
    <w:lvl w:ilvl="1" w:tplc="0AD27FE6" w:tentative="1">
      <w:start w:val="1"/>
      <w:numFmt w:val="bullet"/>
      <w:lvlText w:val="•"/>
      <w:lvlJc w:val="left"/>
      <w:pPr>
        <w:tabs>
          <w:tab w:val="num" w:pos="1440"/>
        </w:tabs>
        <w:ind w:left="1440" w:hanging="360"/>
      </w:pPr>
      <w:rPr>
        <w:rFonts w:ascii="Times New Roman" w:hAnsi="Times New Roman" w:hint="default"/>
      </w:rPr>
    </w:lvl>
    <w:lvl w:ilvl="2" w:tplc="F9F23E24" w:tentative="1">
      <w:start w:val="1"/>
      <w:numFmt w:val="bullet"/>
      <w:lvlText w:val="•"/>
      <w:lvlJc w:val="left"/>
      <w:pPr>
        <w:tabs>
          <w:tab w:val="num" w:pos="2160"/>
        </w:tabs>
        <w:ind w:left="2160" w:hanging="360"/>
      </w:pPr>
      <w:rPr>
        <w:rFonts w:ascii="Times New Roman" w:hAnsi="Times New Roman" w:hint="default"/>
      </w:rPr>
    </w:lvl>
    <w:lvl w:ilvl="3" w:tplc="7D0EE1A6" w:tentative="1">
      <w:start w:val="1"/>
      <w:numFmt w:val="bullet"/>
      <w:lvlText w:val="•"/>
      <w:lvlJc w:val="left"/>
      <w:pPr>
        <w:tabs>
          <w:tab w:val="num" w:pos="2880"/>
        </w:tabs>
        <w:ind w:left="2880" w:hanging="360"/>
      </w:pPr>
      <w:rPr>
        <w:rFonts w:ascii="Times New Roman" w:hAnsi="Times New Roman" w:hint="default"/>
      </w:rPr>
    </w:lvl>
    <w:lvl w:ilvl="4" w:tplc="1E38B5F8" w:tentative="1">
      <w:start w:val="1"/>
      <w:numFmt w:val="bullet"/>
      <w:lvlText w:val="•"/>
      <w:lvlJc w:val="left"/>
      <w:pPr>
        <w:tabs>
          <w:tab w:val="num" w:pos="3600"/>
        </w:tabs>
        <w:ind w:left="3600" w:hanging="360"/>
      </w:pPr>
      <w:rPr>
        <w:rFonts w:ascii="Times New Roman" w:hAnsi="Times New Roman" w:hint="default"/>
      </w:rPr>
    </w:lvl>
    <w:lvl w:ilvl="5" w:tplc="700C15D0" w:tentative="1">
      <w:start w:val="1"/>
      <w:numFmt w:val="bullet"/>
      <w:lvlText w:val="•"/>
      <w:lvlJc w:val="left"/>
      <w:pPr>
        <w:tabs>
          <w:tab w:val="num" w:pos="4320"/>
        </w:tabs>
        <w:ind w:left="4320" w:hanging="360"/>
      </w:pPr>
      <w:rPr>
        <w:rFonts w:ascii="Times New Roman" w:hAnsi="Times New Roman" w:hint="default"/>
      </w:rPr>
    </w:lvl>
    <w:lvl w:ilvl="6" w:tplc="3EAA71BE" w:tentative="1">
      <w:start w:val="1"/>
      <w:numFmt w:val="bullet"/>
      <w:lvlText w:val="•"/>
      <w:lvlJc w:val="left"/>
      <w:pPr>
        <w:tabs>
          <w:tab w:val="num" w:pos="5040"/>
        </w:tabs>
        <w:ind w:left="5040" w:hanging="360"/>
      </w:pPr>
      <w:rPr>
        <w:rFonts w:ascii="Times New Roman" w:hAnsi="Times New Roman" w:hint="default"/>
      </w:rPr>
    </w:lvl>
    <w:lvl w:ilvl="7" w:tplc="1BC48762" w:tentative="1">
      <w:start w:val="1"/>
      <w:numFmt w:val="bullet"/>
      <w:lvlText w:val="•"/>
      <w:lvlJc w:val="left"/>
      <w:pPr>
        <w:tabs>
          <w:tab w:val="num" w:pos="5760"/>
        </w:tabs>
        <w:ind w:left="5760" w:hanging="360"/>
      </w:pPr>
      <w:rPr>
        <w:rFonts w:ascii="Times New Roman" w:hAnsi="Times New Roman" w:hint="default"/>
      </w:rPr>
    </w:lvl>
    <w:lvl w:ilvl="8" w:tplc="1BFA9C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3A5E05"/>
    <w:multiLevelType w:val="hybridMultilevel"/>
    <w:tmpl w:val="6B0061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06461"/>
    <w:multiLevelType w:val="hybridMultilevel"/>
    <w:tmpl w:val="44BC6C0E"/>
    <w:lvl w:ilvl="0" w:tplc="F5C41516">
      <w:start w:val="1"/>
      <w:numFmt w:val="bullet"/>
      <w:lvlText w:val="•"/>
      <w:lvlJc w:val="left"/>
      <w:pPr>
        <w:tabs>
          <w:tab w:val="num" w:pos="360"/>
        </w:tabs>
        <w:ind w:left="360" w:hanging="360"/>
      </w:pPr>
      <w:rPr>
        <w:rFonts w:ascii="Times New Roman" w:hAnsi="Times New Roman" w:hint="default"/>
      </w:rPr>
    </w:lvl>
    <w:lvl w:ilvl="1" w:tplc="51B63E8E" w:tentative="1">
      <w:start w:val="1"/>
      <w:numFmt w:val="bullet"/>
      <w:lvlText w:val="•"/>
      <w:lvlJc w:val="left"/>
      <w:pPr>
        <w:tabs>
          <w:tab w:val="num" w:pos="1080"/>
        </w:tabs>
        <w:ind w:left="1080" w:hanging="360"/>
      </w:pPr>
      <w:rPr>
        <w:rFonts w:ascii="Times New Roman" w:hAnsi="Times New Roman" w:hint="default"/>
      </w:rPr>
    </w:lvl>
    <w:lvl w:ilvl="2" w:tplc="5E24F384" w:tentative="1">
      <w:start w:val="1"/>
      <w:numFmt w:val="bullet"/>
      <w:lvlText w:val="•"/>
      <w:lvlJc w:val="left"/>
      <w:pPr>
        <w:tabs>
          <w:tab w:val="num" w:pos="1800"/>
        </w:tabs>
        <w:ind w:left="1800" w:hanging="360"/>
      </w:pPr>
      <w:rPr>
        <w:rFonts w:ascii="Times New Roman" w:hAnsi="Times New Roman" w:hint="default"/>
      </w:rPr>
    </w:lvl>
    <w:lvl w:ilvl="3" w:tplc="9DCAC9D2" w:tentative="1">
      <w:start w:val="1"/>
      <w:numFmt w:val="bullet"/>
      <w:lvlText w:val="•"/>
      <w:lvlJc w:val="left"/>
      <w:pPr>
        <w:tabs>
          <w:tab w:val="num" w:pos="2520"/>
        </w:tabs>
        <w:ind w:left="2520" w:hanging="360"/>
      </w:pPr>
      <w:rPr>
        <w:rFonts w:ascii="Times New Roman" w:hAnsi="Times New Roman" w:hint="default"/>
      </w:rPr>
    </w:lvl>
    <w:lvl w:ilvl="4" w:tplc="0F56CC7A" w:tentative="1">
      <w:start w:val="1"/>
      <w:numFmt w:val="bullet"/>
      <w:lvlText w:val="•"/>
      <w:lvlJc w:val="left"/>
      <w:pPr>
        <w:tabs>
          <w:tab w:val="num" w:pos="3240"/>
        </w:tabs>
        <w:ind w:left="3240" w:hanging="360"/>
      </w:pPr>
      <w:rPr>
        <w:rFonts w:ascii="Times New Roman" w:hAnsi="Times New Roman" w:hint="default"/>
      </w:rPr>
    </w:lvl>
    <w:lvl w:ilvl="5" w:tplc="EB7211AA" w:tentative="1">
      <w:start w:val="1"/>
      <w:numFmt w:val="bullet"/>
      <w:lvlText w:val="•"/>
      <w:lvlJc w:val="left"/>
      <w:pPr>
        <w:tabs>
          <w:tab w:val="num" w:pos="3960"/>
        </w:tabs>
        <w:ind w:left="3960" w:hanging="360"/>
      </w:pPr>
      <w:rPr>
        <w:rFonts w:ascii="Times New Roman" w:hAnsi="Times New Roman" w:hint="default"/>
      </w:rPr>
    </w:lvl>
    <w:lvl w:ilvl="6" w:tplc="1F9ACA12" w:tentative="1">
      <w:start w:val="1"/>
      <w:numFmt w:val="bullet"/>
      <w:lvlText w:val="•"/>
      <w:lvlJc w:val="left"/>
      <w:pPr>
        <w:tabs>
          <w:tab w:val="num" w:pos="4680"/>
        </w:tabs>
        <w:ind w:left="4680" w:hanging="360"/>
      </w:pPr>
      <w:rPr>
        <w:rFonts w:ascii="Times New Roman" w:hAnsi="Times New Roman" w:hint="default"/>
      </w:rPr>
    </w:lvl>
    <w:lvl w:ilvl="7" w:tplc="C2780EE0" w:tentative="1">
      <w:start w:val="1"/>
      <w:numFmt w:val="bullet"/>
      <w:lvlText w:val="•"/>
      <w:lvlJc w:val="left"/>
      <w:pPr>
        <w:tabs>
          <w:tab w:val="num" w:pos="5400"/>
        </w:tabs>
        <w:ind w:left="5400" w:hanging="360"/>
      </w:pPr>
      <w:rPr>
        <w:rFonts w:ascii="Times New Roman" w:hAnsi="Times New Roman" w:hint="default"/>
      </w:rPr>
    </w:lvl>
    <w:lvl w:ilvl="8" w:tplc="F5AEB83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71E5A1A"/>
    <w:multiLevelType w:val="hybridMultilevel"/>
    <w:tmpl w:val="AFB2B292"/>
    <w:lvl w:ilvl="0" w:tplc="3658250A">
      <w:start w:val="1"/>
      <w:numFmt w:val="bullet"/>
      <w:lvlText w:val="•"/>
      <w:lvlJc w:val="left"/>
      <w:pPr>
        <w:tabs>
          <w:tab w:val="num" w:pos="720"/>
        </w:tabs>
        <w:ind w:left="720" w:hanging="360"/>
      </w:pPr>
      <w:rPr>
        <w:rFonts w:ascii="Times New Roman" w:hAnsi="Times New Roman" w:hint="default"/>
      </w:rPr>
    </w:lvl>
    <w:lvl w:ilvl="1" w:tplc="4C48D16A" w:tentative="1">
      <w:start w:val="1"/>
      <w:numFmt w:val="bullet"/>
      <w:lvlText w:val="•"/>
      <w:lvlJc w:val="left"/>
      <w:pPr>
        <w:tabs>
          <w:tab w:val="num" w:pos="1440"/>
        </w:tabs>
        <w:ind w:left="1440" w:hanging="360"/>
      </w:pPr>
      <w:rPr>
        <w:rFonts w:ascii="Times New Roman" w:hAnsi="Times New Roman" w:hint="default"/>
      </w:rPr>
    </w:lvl>
    <w:lvl w:ilvl="2" w:tplc="54E65A78" w:tentative="1">
      <w:start w:val="1"/>
      <w:numFmt w:val="bullet"/>
      <w:lvlText w:val="•"/>
      <w:lvlJc w:val="left"/>
      <w:pPr>
        <w:tabs>
          <w:tab w:val="num" w:pos="2160"/>
        </w:tabs>
        <w:ind w:left="2160" w:hanging="360"/>
      </w:pPr>
      <w:rPr>
        <w:rFonts w:ascii="Times New Roman" w:hAnsi="Times New Roman" w:hint="default"/>
      </w:rPr>
    </w:lvl>
    <w:lvl w:ilvl="3" w:tplc="35A66E04" w:tentative="1">
      <w:start w:val="1"/>
      <w:numFmt w:val="bullet"/>
      <w:lvlText w:val="•"/>
      <w:lvlJc w:val="left"/>
      <w:pPr>
        <w:tabs>
          <w:tab w:val="num" w:pos="2880"/>
        </w:tabs>
        <w:ind w:left="2880" w:hanging="360"/>
      </w:pPr>
      <w:rPr>
        <w:rFonts w:ascii="Times New Roman" w:hAnsi="Times New Roman" w:hint="default"/>
      </w:rPr>
    </w:lvl>
    <w:lvl w:ilvl="4" w:tplc="F8707B7E" w:tentative="1">
      <w:start w:val="1"/>
      <w:numFmt w:val="bullet"/>
      <w:lvlText w:val="•"/>
      <w:lvlJc w:val="left"/>
      <w:pPr>
        <w:tabs>
          <w:tab w:val="num" w:pos="3600"/>
        </w:tabs>
        <w:ind w:left="3600" w:hanging="360"/>
      </w:pPr>
      <w:rPr>
        <w:rFonts w:ascii="Times New Roman" w:hAnsi="Times New Roman" w:hint="default"/>
      </w:rPr>
    </w:lvl>
    <w:lvl w:ilvl="5" w:tplc="0EFC38D2" w:tentative="1">
      <w:start w:val="1"/>
      <w:numFmt w:val="bullet"/>
      <w:lvlText w:val="•"/>
      <w:lvlJc w:val="left"/>
      <w:pPr>
        <w:tabs>
          <w:tab w:val="num" w:pos="4320"/>
        </w:tabs>
        <w:ind w:left="4320" w:hanging="360"/>
      </w:pPr>
      <w:rPr>
        <w:rFonts w:ascii="Times New Roman" w:hAnsi="Times New Roman" w:hint="default"/>
      </w:rPr>
    </w:lvl>
    <w:lvl w:ilvl="6" w:tplc="1990F748" w:tentative="1">
      <w:start w:val="1"/>
      <w:numFmt w:val="bullet"/>
      <w:lvlText w:val="•"/>
      <w:lvlJc w:val="left"/>
      <w:pPr>
        <w:tabs>
          <w:tab w:val="num" w:pos="5040"/>
        </w:tabs>
        <w:ind w:left="5040" w:hanging="360"/>
      </w:pPr>
      <w:rPr>
        <w:rFonts w:ascii="Times New Roman" w:hAnsi="Times New Roman" w:hint="default"/>
      </w:rPr>
    </w:lvl>
    <w:lvl w:ilvl="7" w:tplc="403CA072" w:tentative="1">
      <w:start w:val="1"/>
      <w:numFmt w:val="bullet"/>
      <w:lvlText w:val="•"/>
      <w:lvlJc w:val="left"/>
      <w:pPr>
        <w:tabs>
          <w:tab w:val="num" w:pos="5760"/>
        </w:tabs>
        <w:ind w:left="5760" w:hanging="360"/>
      </w:pPr>
      <w:rPr>
        <w:rFonts w:ascii="Times New Roman" w:hAnsi="Times New Roman" w:hint="default"/>
      </w:rPr>
    </w:lvl>
    <w:lvl w:ilvl="8" w:tplc="DA58E4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752FDC"/>
    <w:multiLevelType w:val="hybridMultilevel"/>
    <w:tmpl w:val="008AE9A8"/>
    <w:lvl w:ilvl="0" w:tplc="04100005">
      <w:start w:val="1"/>
      <w:numFmt w:val="bullet"/>
      <w:lvlText w:val=""/>
      <w:lvlJc w:val="left"/>
      <w:pPr>
        <w:ind w:left="171" w:hanging="171"/>
      </w:pPr>
      <w:rPr>
        <w:rFonts w:ascii="Wingdings" w:hAnsi="Wingdings" w:hint="default"/>
        <w:b/>
        <w:bCs/>
        <w:w w:val="99"/>
        <w:sz w:val="20"/>
        <w:szCs w:val="20"/>
      </w:rPr>
    </w:lvl>
    <w:lvl w:ilvl="1" w:tplc="EE560500">
      <w:start w:val="1"/>
      <w:numFmt w:val="bullet"/>
      <w:lvlText w:val="•"/>
      <w:lvlJc w:val="left"/>
      <w:pPr>
        <w:ind w:left="1145" w:hanging="171"/>
      </w:pPr>
      <w:rPr>
        <w:rFonts w:hint="default"/>
      </w:rPr>
    </w:lvl>
    <w:lvl w:ilvl="2" w:tplc="2982E11E">
      <w:start w:val="1"/>
      <w:numFmt w:val="bullet"/>
      <w:lvlText w:val="•"/>
      <w:lvlJc w:val="left"/>
      <w:pPr>
        <w:ind w:left="2120" w:hanging="171"/>
      </w:pPr>
      <w:rPr>
        <w:rFonts w:hint="default"/>
      </w:rPr>
    </w:lvl>
    <w:lvl w:ilvl="3" w:tplc="C9FE900A">
      <w:start w:val="1"/>
      <w:numFmt w:val="bullet"/>
      <w:lvlText w:val="•"/>
      <w:lvlJc w:val="left"/>
      <w:pPr>
        <w:ind w:left="3094" w:hanging="171"/>
      </w:pPr>
      <w:rPr>
        <w:rFonts w:hint="default"/>
      </w:rPr>
    </w:lvl>
    <w:lvl w:ilvl="4" w:tplc="56E4ECBC">
      <w:start w:val="1"/>
      <w:numFmt w:val="bullet"/>
      <w:lvlText w:val="•"/>
      <w:lvlJc w:val="left"/>
      <w:pPr>
        <w:ind w:left="4069" w:hanging="171"/>
      </w:pPr>
      <w:rPr>
        <w:rFonts w:hint="default"/>
      </w:rPr>
    </w:lvl>
    <w:lvl w:ilvl="5" w:tplc="AC2EE274">
      <w:start w:val="1"/>
      <w:numFmt w:val="bullet"/>
      <w:lvlText w:val="•"/>
      <w:lvlJc w:val="left"/>
      <w:pPr>
        <w:ind w:left="5043" w:hanging="171"/>
      </w:pPr>
      <w:rPr>
        <w:rFonts w:hint="default"/>
      </w:rPr>
    </w:lvl>
    <w:lvl w:ilvl="6" w:tplc="F9107ED8">
      <w:start w:val="1"/>
      <w:numFmt w:val="bullet"/>
      <w:lvlText w:val="•"/>
      <w:lvlJc w:val="left"/>
      <w:pPr>
        <w:ind w:left="6018" w:hanging="171"/>
      </w:pPr>
      <w:rPr>
        <w:rFonts w:hint="default"/>
      </w:rPr>
    </w:lvl>
    <w:lvl w:ilvl="7" w:tplc="B05418F8">
      <w:start w:val="1"/>
      <w:numFmt w:val="bullet"/>
      <w:lvlText w:val="•"/>
      <w:lvlJc w:val="left"/>
      <w:pPr>
        <w:ind w:left="6992" w:hanging="171"/>
      </w:pPr>
      <w:rPr>
        <w:rFonts w:hint="default"/>
      </w:rPr>
    </w:lvl>
    <w:lvl w:ilvl="8" w:tplc="5466214C">
      <w:start w:val="1"/>
      <w:numFmt w:val="bullet"/>
      <w:lvlText w:val="•"/>
      <w:lvlJc w:val="left"/>
      <w:pPr>
        <w:ind w:left="7967" w:hanging="171"/>
      </w:pPr>
      <w:rPr>
        <w:rFonts w:hint="default"/>
      </w:rPr>
    </w:lvl>
  </w:abstractNum>
  <w:abstractNum w:abstractNumId="6" w15:restartNumberingAfterBreak="0">
    <w:nsid w:val="2D9C72AF"/>
    <w:multiLevelType w:val="hybridMultilevel"/>
    <w:tmpl w:val="765AE9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0861F8"/>
    <w:multiLevelType w:val="hybridMultilevel"/>
    <w:tmpl w:val="77882490"/>
    <w:lvl w:ilvl="0" w:tplc="F070BB10">
      <w:start w:val="1"/>
      <w:numFmt w:val="bullet"/>
      <w:lvlText w:val="•"/>
      <w:lvlJc w:val="left"/>
      <w:pPr>
        <w:tabs>
          <w:tab w:val="num" w:pos="720"/>
        </w:tabs>
        <w:ind w:left="720" w:hanging="360"/>
      </w:pPr>
      <w:rPr>
        <w:rFonts w:ascii="Times New Roman" w:hAnsi="Times New Roman" w:hint="default"/>
      </w:rPr>
    </w:lvl>
    <w:lvl w:ilvl="1" w:tplc="D4A42A68" w:tentative="1">
      <w:start w:val="1"/>
      <w:numFmt w:val="bullet"/>
      <w:lvlText w:val="•"/>
      <w:lvlJc w:val="left"/>
      <w:pPr>
        <w:tabs>
          <w:tab w:val="num" w:pos="1440"/>
        </w:tabs>
        <w:ind w:left="1440" w:hanging="360"/>
      </w:pPr>
      <w:rPr>
        <w:rFonts w:ascii="Times New Roman" w:hAnsi="Times New Roman" w:hint="default"/>
      </w:rPr>
    </w:lvl>
    <w:lvl w:ilvl="2" w:tplc="2598B0C0" w:tentative="1">
      <w:start w:val="1"/>
      <w:numFmt w:val="bullet"/>
      <w:lvlText w:val="•"/>
      <w:lvlJc w:val="left"/>
      <w:pPr>
        <w:tabs>
          <w:tab w:val="num" w:pos="2160"/>
        </w:tabs>
        <w:ind w:left="2160" w:hanging="360"/>
      </w:pPr>
      <w:rPr>
        <w:rFonts w:ascii="Times New Roman" w:hAnsi="Times New Roman" w:hint="default"/>
      </w:rPr>
    </w:lvl>
    <w:lvl w:ilvl="3" w:tplc="5CD27EC2" w:tentative="1">
      <w:start w:val="1"/>
      <w:numFmt w:val="bullet"/>
      <w:lvlText w:val="•"/>
      <w:lvlJc w:val="left"/>
      <w:pPr>
        <w:tabs>
          <w:tab w:val="num" w:pos="2880"/>
        </w:tabs>
        <w:ind w:left="2880" w:hanging="360"/>
      </w:pPr>
      <w:rPr>
        <w:rFonts w:ascii="Times New Roman" w:hAnsi="Times New Roman" w:hint="default"/>
      </w:rPr>
    </w:lvl>
    <w:lvl w:ilvl="4" w:tplc="586E073E" w:tentative="1">
      <w:start w:val="1"/>
      <w:numFmt w:val="bullet"/>
      <w:lvlText w:val="•"/>
      <w:lvlJc w:val="left"/>
      <w:pPr>
        <w:tabs>
          <w:tab w:val="num" w:pos="3600"/>
        </w:tabs>
        <w:ind w:left="3600" w:hanging="360"/>
      </w:pPr>
      <w:rPr>
        <w:rFonts w:ascii="Times New Roman" w:hAnsi="Times New Roman" w:hint="default"/>
      </w:rPr>
    </w:lvl>
    <w:lvl w:ilvl="5" w:tplc="533222BE" w:tentative="1">
      <w:start w:val="1"/>
      <w:numFmt w:val="bullet"/>
      <w:lvlText w:val="•"/>
      <w:lvlJc w:val="left"/>
      <w:pPr>
        <w:tabs>
          <w:tab w:val="num" w:pos="4320"/>
        </w:tabs>
        <w:ind w:left="4320" w:hanging="360"/>
      </w:pPr>
      <w:rPr>
        <w:rFonts w:ascii="Times New Roman" w:hAnsi="Times New Roman" w:hint="default"/>
      </w:rPr>
    </w:lvl>
    <w:lvl w:ilvl="6" w:tplc="158AC4B4" w:tentative="1">
      <w:start w:val="1"/>
      <w:numFmt w:val="bullet"/>
      <w:lvlText w:val="•"/>
      <w:lvlJc w:val="left"/>
      <w:pPr>
        <w:tabs>
          <w:tab w:val="num" w:pos="5040"/>
        </w:tabs>
        <w:ind w:left="5040" w:hanging="360"/>
      </w:pPr>
      <w:rPr>
        <w:rFonts w:ascii="Times New Roman" w:hAnsi="Times New Roman" w:hint="default"/>
      </w:rPr>
    </w:lvl>
    <w:lvl w:ilvl="7" w:tplc="C966074C" w:tentative="1">
      <w:start w:val="1"/>
      <w:numFmt w:val="bullet"/>
      <w:lvlText w:val="•"/>
      <w:lvlJc w:val="left"/>
      <w:pPr>
        <w:tabs>
          <w:tab w:val="num" w:pos="5760"/>
        </w:tabs>
        <w:ind w:left="5760" w:hanging="360"/>
      </w:pPr>
      <w:rPr>
        <w:rFonts w:ascii="Times New Roman" w:hAnsi="Times New Roman" w:hint="default"/>
      </w:rPr>
    </w:lvl>
    <w:lvl w:ilvl="8" w:tplc="3A2E62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036035"/>
    <w:multiLevelType w:val="hybridMultilevel"/>
    <w:tmpl w:val="589AA7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5D3C66"/>
    <w:multiLevelType w:val="multilevel"/>
    <w:tmpl w:val="3B827434"/>
    <w:lvl w:ilvl="0">
      <w:start w:val="3"/>
      <w:numFmt w:val="lowerLetter"/>
      <w:lvlText w:val="%1)"/>
      <w:lvlJc w:val="left"/>
      <w:pPr>
        <w:ind w:left="482" w:hanging="360"/>
      </w:pPr>
      <w:rPr>
        <w:rFonts w:asciiTheme="minorHAnsi" w:eastAsia="Calibri" w:hAnsiTheme="minorHAnsi" w:cstheme="minorHAnsi" w:hint="default"/>
        <w:strike w:val="0"/>
        <w:dstrike w:val="0"/>
        <w:u w:val="none"/>
        <w:effect w:val="none"/>
      </w:rPr>
    </w:lvl>
    <w:lvl w:ilvl="1">
      <w:start w:val="1"/>
      <w:numFmt w:val="lowerLetter"/>
      <w:lvlText w:val="%2)"/>
      <w:lvlJc w:val="left"/>
      <w:pPr>
        <w:ind w:left="1202" w:hanging="360"/>
      </w:pPr>
      <w:rPr>
        <w:rFonts w:hint="default"/>
        <w:strike w:val="0"/>
        <w:dstrike w:val="0"/>
        <w:u w:val="none"/>
        <w:effect w:val="none"/>
      </w:rPr>
    </w:lvl>
    <w:lvl w:ilvl="2">
      <w:start w:val="1"/>
      <w:numFmt w:val="lowerRoman"/>
      <w:lvlText w:val="%3)"/>
      <w:lvlJc w:val="right"/>
      <w:pPr>
        <w:ind w:left="1922" w:hanging="360"/>
      </w:pPr>
      <w:rPr>
        <w:rFonts w:hint="default"/>
        <w:strike w:val="0"/>
        <w:dstrike w:val="0"/>
        <w:u w:val="none"/>
        <w:effect w:val="none"/>
      </w:rPr>
    </w:lvl>
    <w:lvl w:ilvl="3">
      <w:start w:val="1"/>
      <w:numFmt w:val="decimal"/>
      <w:lvlText w:val="(%4)"/>
      <w:lvlJc w:val="left"/>
      <w:pPr>
        <w:ind w:left="2642" w:hanging="360"/>
      </w:pPr>
      <w:rPr>
        <w:rFonts w:hint="default"/>
        <w:strike w:val="0"/>
        <w:dstrike w:val="0"/>
        <w:u w:val="none"/>
        <w:effect w:val="none"/>
      </w:rPr>
    </w:lvl>
    <w:lvl w:ilvl="4">
      <w:start w:val="1"/>
      <w:numFmt w:val="lowerLetter"/>
      <w:lvlText w:val="(%5)"/>
      <w:lvlJc w:val="left"/>
      <w:pPr>
        <w:ind w:left="3362" w:hanging="360"/>
      </w:pPr>
      <w:rPr>
        <w:rFonts w:hint="default"/>
        <w:strike w:val="0"/>
        <w:dstrike w:val="0"/>
        <w:u w:val="none"/>
        <w:effect w:val="none"/>
      </w:rPr>
    </w:lvl>
    <w:lvl w:ilvl="5">
      <w:start w:val="1"/>
      <w:numFmt w:val="lowerRoman"/>
      <w:lvlText w:val="(%6)"/>
      <w:lvlJc w:val="right"/>
      <w:pPr>
        <w:ind w:left="4082" w:hanging="360"/>
      </w:pPr>
      <w:rPr>
        <w:rFonts w:hint="default"/>
        <w:strike w:val="0"/>
        <w:dstrike w:val="0"/>
        <w:u w:val="none"/>
        <w:effect w:val="none"/>
      </w:rPr>
    </w:lvl>
    <w:lvl w:ilvl="6">
      <w:start w:val="1"/>
      <w:numFmt w:val="decimal"/>
      <w:lvlText w:val="%7."/>
      <w:lvlJc w:val="left"/>
      <w:pPr>
        <w:ind w:left="4802" w:hanging="360"/>
      </w:pPr>
      <w:rPr>
        <w:rFonts w:hint="default"/>
        <w:strike w:val="0"/>
        <w:dstrike w:val="0"/>
        <w:u w:val="none"/>
        <w:effect w:val="none"/>
      </w:rPr>
    </w:lvl>
    <w:lvl w:ilvl="7">
      <w:start w:val="1"/>
      <w:numFmt w:val="lowerLetter"/>
      <w:lvlText w:val="%8."/>
      <w:lvlJc w:val="left"/>
      <w:pPr>
        <w:ind w:left="5522" w:hanging="360"/>
      </w:pPr>
      <w:rPr>
        <w:rFonts w:hint="default"/>
        <w:strike w:val="0"/>
        <w:dstrike w:val="0"/>
        <w:u w:val="none"/>
        <w:effect w:val="none"/>
      </w:rPr>
    </w:lvl>
    <w:lvl w:ilvl="8">
      <w:start w:val="1"/>
      <w:numFmt w:val="lowerRoman"/>
      <w:lvlText w:val="%9."/>
      <w:lvlJc w:val="right"/>
      <w:pPr>
        <w:ind w:left="6242" w:hanging="360"/>
      </w:pPr>
      <w:rPr>
        <w:rFonts w:hint="default"/>
        <w:strike w:val="0"/>
        <w:dstrike w:val="0"/>
        <w:u w:val="none"/>
        <w:effect w:val="none"/>
      </w:rPr>
    </w:lvl>
  </w:abstractNum>
  <w:abstractNum w:abstractNumId="10" w15:restartNumberingAfterBreak="0">
    <w:nsid w:val="3B625176"/>
    <w:multiLevelType w:val="hybridMultilevel"/>
    <w:tmpl w:val="D2C8DD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1407885"/>
    <w:multiLevelType w:val="hybridMultilevel"/>
    <w:tmpl w:val="CD92FC76"/>
    <w:lvl w:ilvl="0" w:tplc="04100017">
      <w:start w:val="1"/>
      <w:numFmt w:val="lowerLetter"/>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2" w15:restartNumberingAfterBreak="0">
    <w:nsid w:val="48DE25F8"/>
    <w:multiLevelType w:val="hybridMultilevel"/>
    <w:tmpl w:val="A014B2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35B21AA"/>
    <w:multiLevelType w:val="hybridMultilevel"/>
    <w:tmpl w:val="6A6C0EE4"/>
    <w:lvl w:ilvl="0" w:tplc="04100017">
      <w:start w:val="1"/>
      <w:numFmt w:val="lowerLetter"/>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4" w15:restartNumberingAfterBreak="0">
    <w:nsid w:val="544B00FB"/>
    <w:multiLevelType w:val="hybridMultilevel"/>
    <w:tmpl w:val="8A7C3674"/>
    <w:lvl w:ilvl="0" w:tplc="71A66154">
      <w:start w:val="1"/>
      <w:numFmt w:val="bullet"/>
      <w:lvlText w:val="•"/>
      <w:lvlJc w:val="left"/>
      <w:pPr>
        <w:tabs>
          <w:tab w:val="num" w:pos="720"/>
        </w:tabs>
        <w:ind w:left="720" w:hanging="360"/>
      </w:pPr>
      <w:rPr>
        <w:rFonts w:ascii="Times New Roman" w:hAnsi="Times New Roman" w:hint="default"/>
      </w:rPr>
    </w:lvl>
    <w:lvl w:ilvl="1" w:tplc="4344F3AA" w:tentative="1">
      <w:start w:val="1"/>
      <w:numFmt w:val="bullet"/>
      <w:lvlText w:val="•"/>
      <w:lvlJc w:val="left"/>
      <w:pPr>
        <w:tabs>
          <w:tab w:val="num" w:pos="1440"/>
        </w:tabs>
        <w:ind w:left="1440" w:hanging="360"/>
      </w:pPr>
      <w:rPr>
        <w:rFonts w:ascii="Times New Roman" w:hAnsi="Times New Roman" w:hint="default"/>
      </w:rPr>
    </w:lvl>
    <w:lvl w:ilvl="2" w:tplc="46024C8C" w:tentative="1">
      <w:start w:val="1"/>
      <w:numFmt w:val="bullet"/>
      <w:lvlText w:val="•"/>
      <w:lvlJc w:val="left"/>
      <w:pPr>
        <w:tabs>
          <w:tab w:val="num" w:pos="2160"/>
        </w:tabs>
        <w:ind w:left="2160" w:hanging="360"/>
      </w:pPr>
      <w:rPr>
        <w:rFonts w:ascii="Times New Roman" w:hAnsi="Times New Roman" w:hint="default"/>
      </w:rPr>
    </w:lvl>
    <w:lvl w:ilvl="3" w:tplc="1902CED6" w:tentative="1">
      <w:start w:val="1"/>
      <w:numFmt w:val="bullet"/>
      <w:lvlText w:val="•"/>
      <w:lvlJc w:val="left"/>
      <w:pPr>
        <w:tabs>
          <w:tab w:val="num" w:pos="2880"/>
        </w:tabs>
        <w:ind w:left="2880" w:hanging="360"/>
      </w:pPr>
      <w:rPr>
        <w:rFonts w:ascii="Times New Roman" w:hAnsi="Times New Roman" w:hint="default"/>
      </w:rPr>
    </w:lvl>
    <w:lvl w:ilvl="4" w:tplc="76FC0790" w:tentative="1">
      <w:start w:val="1"/>
      <w:numFmt w:val="bullet"/>
      <w:lvlText w:val="•"/>
      <w:lvlJc w:val="left"/>
      <w:pPr>
        <w:tabs>
          <w:tab w:val="num" w:pos="3600"/>
        </w:tabs>
        <w:ind w:left="3600" w:hanging="360"/>
      </w:pPr>
      <w:rPr>
        <w:rFonts w:ascii="Times New Roman" w:hAnsi="Times New Roman" w:hint="default"/>
      </w:rPr>
    </w:lvl>
    <w:lvl w:ilvl="5" w:tplc="6CB0235C" w:tentative="1">
      <w:start w:val="1"/>
      <w:numFmt w:val="bullet"/>
      <w:lvlText w:val="•"/>
      <w:lvlJc w:val="left"/>
      <w:pPr>
        <w:tabs>
          <w:tab w:val="num" w:pos="4320"/>
        </w:tabs>
        <w:ind w:left="4320" w:hanging="360"/>
      </w:pPr>
      <w:rPr>
        <w:rFonts w:ascii="Times New Roman" w:hAnsi="Times New Roman" w:hint="default"/>
      </w:rPr>
    </w:lvl>
    <w:lvl w:ilvl="6" w:tplc="C3705736" w:tentative="1">
      <w:start w:val="1"/>
      <w:numFmt w:val="bullet"/>
      <w:lvlText w:val="•"/>
      <w:lvlJc w:val="left"/>
      <w:pPr>
        <w:tabs>
          <w:tab w:val="num" w:pos="5040"/>
        </w:tabs>
        <w:ind w:left="5040" w:hanging="360"/>
      </w:pPr>
      <w:rPr>
        <w:rFonts w:ascii="Times New Roman" w:hAnsi="Times New Roman" w:hint="default"/>
      </w:rPr>
    </w:lvl>
    <w:lvl w:ilvl="7" w:tplc="0F8CE912" w:tentative="1">
      <w:start w:val="1"/>
      <w:numFmt w:val="bullet"/>
      <w:lvlText w:val="•"/>
      <w:lvlJc w:val="left"/>
      <w:pPr>
        <w:tabs>
          <w:tab w:val="num" w:pos="5760"/>
        </w:tabs>
        <w:ind w:left="5760" w:hanging="360"/>
      </w:pPr>
      <w:rPr>
        <w:rFonts w:ascii="Times New Roman" w:hAnsi="Times New Roman" w:hint="default"/>
      </w:rPr>
    </w:lvl>
    <w:lvl w:ilvl="8" w:tplc="FFAAD0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6E1B7B"/>
    <w:multiLevelType w:val="hybridMultilevel"/>
    <w:tmpl w:val="C3344E6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6D4F82"/>
    <w:multiLevelType w:val="hybridMultilevel"/>
    <w:tmpl w:val="FAA89F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2A3E96"/>
    <w:multiLevelType w:val="hybridMultilevel"/>
    <w:tmpl w:val="9CA2717E"/>
    <w:lvl w:ilvl="0" w:tplc="04100017">
      <w:start w:val="1"/>
      <w:numFmt w:val="lowerLetter"/>
      <w:lvlText w:val="%1)"/>
      <w:lvlJc w:val="left"/>
      <w:pPr>
        <w:ind w:left="-1086" w:hanging="360"/>
      </w:pPr>
    </w:lvl>
    <w:lvl w:ilvl="1" w:tplc="04100019" w:tentative="1">
      <w:start w:val="1"/>
      <w:numFmt w:val="lowerLetter"/>
      <w:lvlText w:val="%2."/>
      <w:lvlJc w:val="left"/>
      <w:pPr>
        <w:ind w:left="-366" w:hanging="360"/>
      </w:pPr>
    </w:lvl>
    <w:lvl w:ilvl="2" w:tplc="0410001B" w:tentative="1">
      <w:start w:val="1"/>
      <w:numFmt w:val="lowerRoman"/>
      <w:lvlText w:val="%3."/>
      <w:lvlJc w:val="right"/>
      <w:pPr>
        <w:ind w:left="354" w:hanging="180"/>
      </w:pPr>
    </w:lvl>
    <w:lvl w:ilvl="3" w:tplc="0410000F" w:tentative="1">
      <w:start w:val="1"/>
      <w:numFmt w:val="decimal"/>
      <w:lvlText w:val="%4."/>
      <w:lvlJc w:val="left"/>
      <w:pPr>
        <w:ind w:left="1074" w:hanging="360"/>
      </w:pPr>
    </w:lvl>
    <w:lvl w:ilvl="4" w:tplc="04100019" w:tentative="1">
      <w:start w:val="1"/>
      <w:numFmt w:val="lowerLetter"/>
      <w:lvlText w:val="%5."/>
      <w:lvlJc w:val="left"/>
      <w:pPr>
        <w:ind w:left="1794" w:hanging="360"/>
      </w:pPr>
    </w:lvl>
    <w:lvl w:ilvl="5" w:tplc="0410001B" w:tentative="1">
      <w:start w:val="1"/>
      <w:numFmt w:val="lowerRoman"/>
      <w:lvlText w:val="%6."/>
      <w:lvlJc w:val="right"/>
      <w:pPr>
        <w:ind w:left="2514" w:hanging="180"/>
      </w:pPr>
    </w:lvl>
    <w:lvl w:ilvl="6" w:tplc="0410000F" w:tentative="1">
      <w:start w:val="1"/>
      <w:numFmt w:val="decimal"/>
      <w:lvlText w:val="%7."/>
      <w:lvlJc w:val="left"/>
      <w:pPr>
        <w:ind w:left="3234" w:hanging="360"/>
      </w:pPr>
    </w:lvl>
    <w:lvl w:ilvl="7" w:tplc="04100019" w:tentative="1">
      <w:start w:val="1"/>
      <w:numFmt w:val="lowerLetter"/>
      <w:lvlText w:val="%8."/>
      <w:lvlJc w:val="left"/>
      <w:pPr>
        <w:ind w:left="3954" w:hanging="360"/>
      </w:pPr>
    </w:lvl>
    <w:lvl w:ilvl="8" w:tplc="0410001B" w:tentative="1">
      <w:start w:val="1"/>
      <w:numFmt w:val="lowerRoman"/>
      <w:lvlText w:val="%9."/>
      <w:lvlJc w:val="right"/>
      <w:pPr>
        <w:ind w:left="4674" w:hanging="180"/>
      </w:pPr>
    </w:lvl>
  </w:abstractNum>
  <w:abstractNum w:abstractNumId="18" w15:restartNumberingAfterBreak="0">
    <w:nsid w:val="752F65F3"/>
    <w:multiLevelType w:val="hybridMultilevel"/>
    <w:tmpl w:val="ACE8AEC6"/>
    <w:lvl w:ilvl="0" w:tplc="04100017">
      <w:start w:val="1"/>
      <w:numFmt w:val="lowerLetter"/>
      <w:lvlText w:val="%1)"/>
      <w:lvlJc w:val="left"/>
      <w:pPr>
        <w:ind w:left="1202" w:hanging="360"/>
      </w:pPr>
    </w:lvl>
    <w:lvl w:ilvl="1" w:tplc="04100019" w:tentative="1">
      <w:start w:val="1"/>
      <w:numFmt w:val="lowerLetter"/>
      <w:lvlText w:val="%2."/>
      <w:lvlJc w:val="left"/>
      <w:pPr>
        <w:ind w:left="1922" w:hanging="360"/>
      </w:pPr>
    </w:lvl>
    <w:lvl w:ilvl="2" w:tplc="0410001B" w:tentative="1">
      <w:start w:val="1"/>
      <w:numFmt w:val="lowerRoman"/>
      <w:lvlText w:val="%3."/>
      <w:lvlJc w:val="right"/>
      <w:pPr>
        <w:ind w:left="2642" w:hanging="180"/>
      </w:pPr>
    </w:lvl>
    <w:lvl w:ilvl="3" w:tplc="0410000F" w:tentative="1">
      <w:start w:val="1"/>
      <w:numFmt w:val="decimal"/>
      <w:lvlText w:val="%4."/>
      <w:lvlJc w:val="left"/>
      <w:pPr>
        <w:ind w:left="3362" w:hanging="360"/>
      </w:pPr>
    </w:lvl>
    <w:lvl w:ilvl="4" w:tplc="04100019" w:tentative="1">
      <w:start w:val="1"/>
      <w:numFmt w:val="lowerLetter"/>
      <w:lvlText w:val="%5."/>
      <w:lvlJc w:val="left"/>
      <w:pPr>
        <w:ind w:left="4082" w:hanging="360"/>
      </w:pPr>
    </w:lvl>
    <w:lvl w:ilvl="5" w:tplc="0410001B" w:tentative="1">
      <w:start w:val="1"/>
      <w:numFmt w:val="lowerRoman"/>
      <w:lvlText w:val="%6."/>
      <w:lvlJc w:val="right"/>
      <w:pPr>
        <w:ind w:left="4802" w:hanging="180"/>
      </w:pPr>
    </w:lvl>
    <w:lvl w:ilvl="6" w:tplc="0410000F" w:tentative="1">
      <w:start w:val="1"/>
      <w:numFmt w:val="decimal"/>
      <w:lvlText w:val="%7."/>
      <w:lvlJc w:val="left"/>
      <w:pPr>
        <w:ind w:left="5522" w:hanging="360"/>
      </w:pPr>
    </w:lvl>
    <w:lvl w:ilvl="7" w:tplc="04100019" w:tentative="1">
      <w:start w:val="1"/>
      <w:numFmt w:val="lowerLetter"/>
      <w:lvlText w:val="%8."/>
      <w:lvlJc w:val="left"/>
      <w:pPr>
        <w:ind w:left="6242" w:hanging="360"/>
      </w:pPr>
    </w:lvl>
    <w:lvl w:ilvl="8" w:tplc="0410001B" w:tentative="1">
      <w:start w:val="1"/>
      <w:numFmt w:val="lowerRoman"/>
      <w:lvlText w:val="%9."/>
      <w:lvlJc w:val="right"/>
      <w:pPr>
        <w:ind w:left="6962" w:hanging="180"/>
      </w:pPr>
    </w:lvl>
  </w:abstractNum>
  <w:abstractNum w:abstractNumId="19" w15:restartNumberingAfterBreak="0">
    <w:nsid w:val="7DFA269C"/>
    <w:multiLevelType w:val="hybridMultilevel"/>
    <w:tmpl w:val="D54A2D82"/>
    <w:lvl w:ilvl="0" w:tplc="5B4E41BE">
      <w:start w:val="1"/>
      <w:numFmt w:val="bullet"/>
      <w:lvlText w:val="•"/>
      <w:lvlJc w:val="left"/>
      <w:pPr>
        <w:tabs>
          <w:tab w:val="num" w:pos="720"/>
        </w:tabs>
        <w:ind w:left="720" w:hanging="360"/>
      </w:pPr>
      <w:rPr>
        <w:rFonts w:ascii="Times New Roman" w:hAnsi="Times New Roman" w:hint="default"/>
      </w:rPr>
    </w:lvl>
    <w:lvl w:ilvl="1" w:tplc="82323914" w:tentative="1">
      <w:start w:val="1"/>
      <w:numFmt w:val="bullet"/>
      <w:lvlText w:val="•"/>
      <w:lvlJc w:val="left"/>
      <w:pPr>
        <w:tabs>
          <w:tab w:val="num" w:pos="1440"/>
        </w:tabs>
        <w:ind w:left="1440" w:hanging="360"/>
      </w:pPr>
      <w:rPr>
        <w:rFonts w:ascii="Times New Roman" w:hAnsi="Times New Roman" w:hint="default"/>
      </w:rPr>
    </w:lvl>
    <w:lvl w:ilvl="2" w:tplc="28FEDD8E" w:tentative="1">
      <w:start w:val="1"/>
      <w:numFmt w:val="bullet"/>
      <w:lvlText w:val="•"/>
      <w:lvlJc w:val="left"/>
      <w:pPr>
        <w:tabs>
          <w:tab w:val="num" w:pos="2160"/>
        </w:tabs>
        <w:ind w:left="2160" w:hanging="360"/>
      </w:pPr>
      <w:rPr>
        <w:rFonts w:ascii="Times New Roman" w:hAnsi="Times New Roman" w:hint="default"/>
      </w:rPr>
    </w:lvl>
    <w:lvl w:ilvl="3" w:tplc="0F06A296" w:tentative="1">
      <w:start w:val="1"/>
      <w:numFmt w:val="bullet"/>
      <w:lvlText w:val="•"/>
      <w:lvlJc w:val="left"/>
      <w:pPr>
        <w:tabs>
          <w:tab w:val="num" w:pos="2880"/>
        </w:tabs>
        <w:ind w:left="2880" w:hanging="360"/>
      </w:pPr>
      <w:rPr>
        <w:rFonts w:ascii="Times New Roman" w:hAnsi="Times New Roman" w:hint="default"/>
      </w:rPr>
    </w:lvl>
    <w:lvl w:ilvl="4" w:tplc="E5BE36A8" w:tentative="1">
      <w:start w:val="1"/>
      <w:numFmt w:val="bullet"/>
      <w:lvlText w:val="•"/>
      <w:lvlJc w:val="left"/>
      <w:pPr>
        <w:tabs>
          <w:tab w:val="num" w:pos="3600"/>
        </w:tabs>
        <w:ind w:left="3600" w:hanging="360"/>
      </w:pPr>
      <w:rPr>
        <w:rFonts w:ascii="Times New Roman" w:hAnsi="Times New Roman" w:hint="default"/>
      </w:rPr>
    </w:lvl>
    <w:lvl w:ilvl="5" w:tplc="2F762D6C" w:tentative="1">
      <w:start w:val="1"/>
      <w:numFmt w:val="bullet"/>
      <w:lvlText w:val="•"/>
      <w:lvlJc w:val="left"/>
      <w:pPr>
        <w:tabs>
          <w:tab w:val="num" w:pos="4320"/>
        </w:tabs>
        <w:ind w:left="4320" w:hanging="360"/>
      </w:pPr>
      <w:rPr>
        <w:rFonts w:ascii="Times New Roman" w:hAnsi="Times New Roman" w:hint="default"/>
      </w:rPr>
    </w:lvl>
    <w:lvl w:ilvl="6" w:tplc="0BAC4764" w:tentative="1">
      <w:start w:val="1"/>
      <w:numFmt w:val="bullet"/>
      <w:lvlText w:val="•"/>
      <w:lvlJc w:val="left"/>
      <w:pPr>
        <w:tabs>
          <w:tab w:val="num" w:pos="5040"/>
        </w:tabs>
        <w:ind w:left="5040" w:hanging="360"/>
      </w:pPr>
      <w:rPr>
        <w:rFonts w:ascii="Times New Roman" w:hAnsi="Times New Roman" w:hint="default"/>
      </w:rPr>
    </w:lvl>
    <w:lvl w:ilvl="7" w:tplc="3942205A" w:tentative="1">
      <w:start w:val="1"/>
      <w:numFmt w:val="bullet"/>
      <w:lvlText w:val="•"/>
      <w:lvlJc w:val="left"/>
      <w:pPr>
        <w:tabs>
          <w:tab w:val="num" w:pos="5760"/>
        </w:tabs>
        <w:ind w:left="5760" w:hanging="360"/>
      </w:pPr>
      <w:rPr>
        <w:rFonts w:ascii="Times New Roman" w:hAnsi="Times New Roman" w:hint="default"/>
      </w:rPr>
    </w:lvl>
    <w:lvl w:ilvl="8" w:tplc="6E98599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8"/>
  </w:num>
  <w:num w:numId="4">
    <w:abstractNumId w:val="2"/>
  </w:num>
  <w:num w:numId="5">
    <w:abstractNumId w:val="16"/>
  </w:num>
  <w:num w:numId="6">
    <w:abstractNumId w:val="6"/>
  </w:num>
  <w:num w:numId="7">
    <w:abstractNumId w:val="15"/>
  </w:num>
  <w:num w:numId="8">
    <w:abstractNumId w:val="1"/>
  </w:num>
  <w:num w:numId="9">
    <w:abstractNumId w:val="9"/>
  </w:num>
  <w:num w:numId="10">
    <w:abstractNumId w:val="19"/>
  </w:num>
  <w:num w:numId="11">
    <w:abstractNumId w:val="7"/>
  </w:num>
  <w:num w:numId="12">
    <w:abstractNumId w:val="4"/>
  </w:num>
  <w:num w:numId="13">
    <w:abstractNumId w:val="14"/>
  </w:num>
  <w:num w:numId="14">
    <w:abstractNumId w:val="3"/>
  </w:num>
  <w:num w:numId="15">
    <w:abstractNumId w:val="12"/>
  </w:num>
  <w:num w:numId="16">
    <w:abstractNumId w:val="11"/>
  </w:num>
  <w:num w:numId="17">
    <w:abstractNumId w:val="13"/>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3"/>
    <w:rsid w:val="00003767"/>
    <w:rsid w:val="00022928"/>
    <w:rsid w:val="00060957"/>
    <w:rsid w:val="0007308A"/>
    <w:rsid w:val="000936A1"/>
    <w:rsid w:val="00096BAC"/>
    <w:rsid w:val="000C13BC"/>
    <w:rsid w:val="000D0417"/>
    <w:rsid w:val="000D3E2A"/>
    <w:rsid w:val="000D40A2"/>
    <w:rsid w:val="000D6C20"/>
    <w:rsid w:val="000F1769"/>
    <w:rsid w:val="000F22BD"/>
    <w:rsid w:val="0010783E"/>
    <w:rsid w:val="00134D78"/>
    <w:rsid w:val="00136D71"/>
    <w:rsid w:val="00164493"/>
    <w:rsid w:val="0019754D"/>
    <w:rsid w:val="001D486B"/>
    <w:rsid w:val="001D5393"/>
    <w:rsid w:val="001F199A"/>
    <w:rsid w:val="00211959"/>
    <w:rsid w:val="00224B76"/>
    <w:rsid w:val="00225017"/>
    <w:rsid w:val="0023771D"/>
    <w:rsid w:val="002939D3"/>
    <w:rsid w:val="002B0D73"/>
    <w:rsid w:val="002C5FEB"/>
    <w:rsid w:val="002D6856"/>
    <w:rsid w:val="003018B2"/>
    <w:rsid w:val="003026CA"/>
    <w:rsid w:val="003549E0"/>
    <w:rsid w:val="0036118B"/>
    <w:rsid w:val="00367E34"/>
    <w:rsid w:val="003A1FBA"/>
    <w:rsid w:val="003A356D"/>
    <w:rsid w:val="003C2D81"/>
    <w:rsid w:val="003D11B1"/>
    <w:rsid w:val="003D3600"/>
    <w:rsid w:val="003E7F78"/>
    <w:rsid w:val="003F41C4"/>
    <w:rsid w:val="004A6ED8"/>
    <w:rsid w:val="004C17AE"/>
    <w:rsid w:val="004F69C6"/>
    <w:rsid w:val="00525221"/>
    <w:rsid w:val="00534A02"/>
    <w:rsid w:val="005366DB"/>
    <w:rsid w:val="00543790"/>
    <w:rsid w:val="00544E23"/>
    <w:rsid w:val="00550644"/>
    <w:rsid w:val="00556574"/>
    <w:rsid w:val="00565721"/>
    <w:rsid w:val="00565C83"/>
    <w:rsid w:val="0058352E"/>
    <w:rsid w:val="005953DE"/>
    <w:rsid w:val="005A6E10"/>
    <w:rsid w:val="005E47AB"/>
    <w:rsid w:val="0061094A"/>
    <w:rsid w:val="0062033C"/>
    <w:rsid w:val="00632B9D"/>
    <w:rsid w:val="006469CD"/>
    <w:rsid w:val="006A514D"/>
    <w:rsid w:val="0071718C"/>
    <w:rsid w:val="00773810"/>
    <w:rsid w:val="00784DE3"/>
    <w:rsid w:val="00795FA3"/>
    <w:rsid w:val="007B1EC7"/>
    <w:rsid w:val="007F0F58"/>
    <w:rsid w:val="007F202F"/>
    <w:rsid w:val="007F5086"/>
    <w:rsid w:val="00850C7F"/>
    <w:rsid w:val="00850D87"/>
    <w:rsid w:val="00857EEF"/>
    <w:rsid w:val="00861CE5"/>
    <w:rsid w:val="008C501A"/>
    <w:rsid w:val="008F28FA"/>
    <w:rsid w:val="008F59E2"/>
    <w:rsid w:val="008F61E3"/>
    <w:rsid w:val="009256EA"/>
    <w:rsid w:val="00944DCC"/>
    <w:rsid w:val="00981E66"/>
    <w:rsid w:val="00996A74"/>
    <w:rsid w:val="0099705B"/>
    <w:rsid w:val="009B1D09"/>
    <w:rsid w:val="009F17DC"/>
    <w:rsid w:val="00A4494D"/>
    <w:rsid w:val="00A74687"/>
    <w:rsid w:val="00A8480F"/>
    <w:rsid w:val="00A94039"/>
    <w:rsid w:val="00AC350A"/>
    <w:rsid w:val="00B16838"/>
    <w:rsid w:val="00B7168C"/>
    <w:rsid w:val="00BA0430"/>
    <w:rsid w:val="00BA6BAB"/>
    <w:rsid w:val="00BC188F"/>
    <w:rsid w:val="00BC414E"/>
    <w:rsid w:val="00BD103B"/>
    <w:rsid w:val="00BD2544"/>
    <w:rsid w:val="00BD6623"/>
    <w:rsid w:val="00C16472"/>
    <w:rsid w:val="00C32522"/>
    <w:rsid w:val="00C35242"/>
    <w:rsid w:val="00C63EE5"/>
    <w:rsid w:val="00C90687"/>
    <w:rsid w:val="00C92219"/>
    <w:rsid w:val="00CA0727"/>
    <w:rsid w:val="00CA3046"/>
    <w:rsid w:val="00CC2010"/>
    <w:rsid w:val="00CC4D5E"/>
    <w:rsid w:val="00CE5F6D"/>
    <w:rsid w:val="00CF1883"/>
    <w:rsid w:val="00D31B37"/>
    <w:rsid w:val="00D32320"/>
    <w:rsid w:val="00D44805"/>
    <w:rsid w:val="00D46A8B"/>
    <w:rsid w:val="00D64BEB"/>
    <w:rsid w:val="00D8278D"/>
    <w:rsid w:val="00DC0EEF"/>
    <w:rsid w:val="00DC7C0A"/>
    <w:rsid w:val="00DD120E"/>
    <w:rsid w:val="00DF567F"/>
    <w:rsid w:val="00E04049"/>
    <w:rsid w:val="00E14129"/>
    <w:rsid w:val="00E35FF5"/>
    <w:rsid w:val="00E36B4F"/>
    <w:rsid w:val="00E511C0"/>
    <w:rsid w:val="00E6055C"/>
    <w:rsid w:val="00E71920"/>
    <w:rsid w:val="00EA09EA"/>
    <w:rsid w:val="00EF0304"/>
    <w:rsid w:val="00EF3E63"/>
    <w:rsid w:val="00F04A7F"/>
    <w:rsid w:val="00F31F1C"/>
    <w:rsid w:val="00F6055D"/>
    <w:rsid w:val="00F73C0A"/>
    <w:rsid w:val="00FC4C3A"/>
    <w:rsid w:val="00FE3F91"/>
    <w:rsid w:val="00FF36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6145"/>
  <w15:docId w15:val="{30B6B0B7-53D4-450A-A2F4-25FB118A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9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3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F3E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EF3E63"/>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EF3E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EF3E63"/>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86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D486B"/>
    <w:pPr>
      <w:ind w:left="720"/>
      <w:contextualSpacing/>
    </w:pPr>
  </w:style>
  <w:style w:type="paragraph" w:styleId="Nessunaspaziatura">
    <w:name w:val="No Spacing"/>
    <w:uiPriority w:val="1"/>
    <w:qFormat/>
    <w:rsid w:val="00BA0430"/>
    <w:pPr>
      <w:spacing w:after="0" w:line="240" w:lineRule="auto"/>
    </w:pPr>
  </w:style>
  <w:style w:type="paragraph" w:styleId="Intestazione">
    <w:name w:val="header"/>
    <w:basedOn w:val="Normale"/>
    <w:link w:val="IntestazioneCarattere"/>
    <w:uiPriority w:val="99"/>
    <w:unhideWhenUsed/>
    <w:rsid w:val="00BA0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430"/>
  </w:style>
  <w:style w:type="paragraph" w:styleId="Pidipagina">
    <w:name w:val="footer"/>
    <w:basedOn w:val="Normale"/>
    <w:link w:val="PidipaginaCarattere"/>
    <w:uiPriority w:val="99"/>
    <w:unhideWhenUsed/>
    <w:rsid w:val="00BA0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430"/>
  </w:style>
  <w:style w:type="paragraph" w:styleId="Testofumetto">
    <w:name w:val="Balloon Text"/>
    <w:basedOn w:val="Normale"/>
    <w:link w:val="TestofumettoCarattere"/>
    <w:uiPriority w:val="99"/>
    <w:semiHidden/>
    <w:unhideWhenUsed/>
    <w:rsid w:val="001975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54D"/>
    <w:rPr>
      <w:rFonts w:ascii="Segoe UI" w:hAnsi="Segoe UI" w:cs="Segoe UI"/>
      <w:sz w:val="18"/>
      <w:szCs w:val="18"/>
    </w:rPr>
  </w:style>
  <w:style w:type="character" w:styleId="Enfasigrassetto">
    <w:name w:val="Strong"/>
    <w:basedOn w:val="Carpredefinitoparagrafo"/>
    <w:uiPriority w:val="22"/>
    <w:qFormat/>
    <w:rsid w:val="00997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0006">
      <w:bodyDiv w:val="1"/>
      <w:marLeft w:val="0"/>
      <w:marRight w:val="0"/>
      <w:marTop w:val="0"/>
      <w:marBottom w:val="0"/>
      <w:divBdr>
        <w:top w:val="none" w:sz="0" w:space="0" w:color="auto"/>
        <w:left w:val="none" w:sz="0" w:space="0" w:color="auto"/>
        <w:bottom w:val="none" w:sz="0" w:space="0" w:color="auto"/>
        <w:right w:val="none" w:sz="0" w:space="0" w:color="auto"/>
      </w:divBdr>
    </w:div>
    <w:div w:id="149491628">
      <w:bodyDiv w:val="1"/>
      <w:marLeft w:val="0"/>
      <w:marRight w:val="0"/>
      <w:marTop w:val="0"/>
      <w:marBottom w:val="0"/>
      <w:divBdr>
        <w:top w:val="none" w:sz="0" w:space="0" w:color="auto"/>
        <w:left w:val="none" w:sz="0" w:space="0" w:color="auto"/>
        <w:bottom w:val="none" w:sz="0" w:space="0" w:color="auto"/>
        <w:right w:val="none" w:sz="0" w:space="0" w:color="auto"/>
      </w:divBdr>
      <w:divsChild>
        <w:div w:id="844441449">
          <w:marLeft w:val="547"/>
          <w:marRight w:val="0"/>
          <w:marTop w:val="0"/>
          <w:marBottom w:val="0"/>
          <w:divBdr>
            <w:top w:val="none" w:sz="0" w:space="0" w:color="auto"/>
            <w:left w:val="none" w:sz="0" w:space="0" w:color="auto"/>
            <w:bottom w:val="none" w:sz="0" w:space="0" w:color="auto"/>
            <w:right w:val="none" w:sz="0" w:space="0" w:color="auto"/>
          </w:divBdr>
        </w:div>
      </w:divsChild>
    </w:div>
    <w:div w:id="376902541">
      <w:bodyDiv w:val="1"/>
      <w:marLeft w:val="0"/>
      <w:marRight w:val="0"/>
      <w:marTop w:val="0"/>
      <w:marBottom w:val="0"/>
      <w:divBdr>
        <w:top w:val="none" w:sz="0" w:space="0" w:color="auto"/>
        <w:left w:val="none" w:sz="0" w:space="0" w:color="auto"/>
        <w:bottom w:val="none" w:sz="0" w:space="0" w:color="auto"/>
        <w:right w:val="none" w:sz="0" w:space="0" w:color="auto"/>
      </w:divBdr>
      <w:divsChild>
        <w:div w:id="1161889770">
          <w:marLeft w:val="547"/>
          <w:marRight w:val="0"/>
          <w:marTop w:val="0"/>
          <w:marBottom w:val="0"/>
          <w:divBdr>
            <w:top w:val="none" w:sz="0" w:space="0" w:color="auto"/>
            <w:left w:val="none" w:sz="0" w:space="0" w:color="auto"/>
            <w:bottom w:val="none" w:sz="0" w:space="0" w:color="auto"/>
            <w:right w:val="none" w:sz="0" w:space="0" w:color="auto"/>
          </w:divBdr>
        </w:div>
      </w:divsChild>
    </w:div>
    <w:div w:id="695354908">
      <w:bodyDiv w:val="1"/>
      <w:marLeft w:val="0"/>
      <w:marRight w:val="0"/>
      <w:marTop w:val="0"/>
      <w:marBottom w:val="0"/>
      <w:divBdr>
        <w:top w:val="none" w:sz="0" w:space="0" w:color="auto"/>
        <w:left w:val="none" w:sz="0" w:space="0" w:color="auto"/>
        <w:bottom w:val="none" w:sz="0" w:space="0" w:color="auto"/>
        <w:right w:val="none" w:sz="0" w:space="0" w:color="auto"/>
      </w:divBdr>
    </w:div>
    <w:div w:id="696005253">
      <w:bodyDiv w:val="1"/>
      <w:marLeft w:val="0"/>
      <w:marRight w:val="0"/>
      <w:marTop w:val="0"/>
      <w:marBottom w:val="0"/>
      <w:divBdr>
        <w:top w:val="none" w:sz="0" w:space="0" w:color="auto"/>
        <w:left w:val="none" w:sz="0" w:space="0" w:color="auto"/>
        <w:bottom w:val="none" w:sz="0" w:space="0" w:color="auto"/>
        <w:right w:val="none" w:sz="0" w:space="0" w:color="auto"/>
      </w:divBdr>
    </w:div>
    <w:div w:id="733237519">
      <w:bodyDiv w:val="1"/>
      <w:marLeft w:val="0"/>
      <w:marRight w:val="0"/>
      <w:marTop w:val="0"/>
      <w:marBottom w:val="0"/>
      <w:divBdr>
        <w:top w:val="none" w:sz="0" w:space="0" w:color="auto"/>
        <w:left w:val="none" w:sz="0" w:space="0" w:color="auto"/>
        <w:bottom w:val="none" w:sz="0" w:space="0" w:color="auto"/>
        <w:right w:val="none" w:sz="0" w:space="0" w:color="auto"/>
      </w:divBdr>
    </w:div>
    <w:div w:id="912937207">
      <w:bodyDiv w:val="1"/>
      <w:marLeft w:val="0"/>
      <w:marRight w:val="0"/>
      <w:marTop w:val="0"/>
      <w:marBottom w:val="0"/>
      <w:divBdr>
        <w:top w:val="none" w:sz="0" w:space="0" w:color="auto"/>
        <w:left w:val="none" w:sz="0" w:space="0" w:color="auto"/>
        <w:bottom w:val="none" w:sz="0" w:space="0" w:color="auto"/>
        <w:right w:val="none" w:sz="0" w:space="0" w:color="auto"/>
      </w:divBdr>
      <w:divsChild>
        <w:div w:id="1730613107">
          <w:marLeft w:val="0"/>
          <w:marRight w:val="0"/>
          <w:marTop w:val="0"/>
          <w:marBottom w:val="0"/>
          <w:divBdr>
            <w:top w:val="none" w:sz="0" w:space="0" w:color="auto"/>
            <w:left w:val="none" w:sz="0" w:space="0" w:color="auto"/>
            <w:bottom w:val="none" w:sz="0" w:space="0" w:color="auto"/>
            <w:right w:val="none" w:sz="0" w:space="0" w:color="auto"/>
          </w:divBdr>
          <w:divsChild>
            <w:div w:id="1906986766">
              <w:marLeft w:val="0"/>
              <w:marRight w:val="0"/>
              <w:marTop w:val="0"/>
              <w:marBottom w:val="0"/>
              <w:divBdr>
                <w:top w:val="none" w:sz="0" w:space="0" w:color="auto"/>
                <w:left w:val="none" w:sz="0" w:space="0" w:color="auto"/>
                <w:bottom w:val="none" w:sz="0" w:space="0" w:color="auto"/>
                <w:right w:val="none" w:sz="0" w:space="0" w:color="auto"/>
              </w:divBdr>
              <w:divsChild>
                <w:div w:id="1399867743">
                  <w:marLeft w:val="0"/>
                  <w:marRight w:val="0"/>
                  <w:marTop w:val="0"/>
                  <w:marBottom w:val="0"/>
                  <w:divBdr>
                    <w:top w:val="none" w:sz="0" w:space="0" w:color="auto"/>
                    <w:left w:val="none" w:sz="0" w:space="0" w:color="auto"/>
                    <w:bottom w:val="none" w:sz="0" w:space="0" w:color="auto"/>
                    <w:right w:val="none" w:sz="0" w:space="0" w:color="auto"/>
                  </w:divBdr>
                  <w:divsChild>
                    <w:div w:id="1698390305">
                      <w:marLeft w:val="0"/>
                      <w:marRight w:val="0"/>
                      <w:marTop w:val="0"/>
                      <w:marBottom w:val="0"/>
                      <w:divBdr>
                        <w:top w:val="none" w:sz="0" w:space="0" w:color="auto"/>
                        <w:left w:val="none" w:sz="0" w:space="0" w:color="auto"/>
                        <w:bottom w:val="none" w:sz="0" w:space="0" w:color="auto"/>
                        <w:right w:val="none" w:sz="0" w:space="0" w:color="auto"/>
                      </w:divBdr>
                      <w:divsChild>
                        <w:div w:id="460465611">
                          <w:marLeft w:val="0"/>
                          <w:marRight w:val="0"/>
                          <w:marTop w:val="0"/>
                          <w:marBottom w:val="0"/>
                          <w:divBdr>
                            <w:top w:val="none" w:sz="0" w:space="0" w:color="auto"/>
                            <w:left w:val="none" w:sz="0" w:space="0" w:color="auto"/>
                            <w:bottom w:val="none" w:sz="0" w:space="0" w:color="auto"/>
                            <w:right w:val="none" w:sz="0" w:space="0" w:color="auto"/>
                          </w:divBdr>
                          <w:divsChild>
                            <w:div w:id="1695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41766">
      <w:bodyDiv w:val="1"/>
      <w:marLeft w:val="0"/>
      <w:marRight w:val="0"/>
      <w:marTop w:val="0"/>
      <w:marBottom w:val="0"/>
      <w:divBdr>
        <w:top w:val="none" w:sz="0" w:space="0" w:color="auto"/>
        <w:left w:val="none" w:sz="0" w:space="0" w:color="auto"/>
        <w:bottom w:val="none" w:sz="0" w:space="0" w:color="auto"/>
        <w:right w:val="none" w:sz="0" w:space="0" w:color="auto"/>
      </w:divBdr>
    </w:div>
    <w:div w:id="1166632786">
      <w:bodyDiv w:val="1"/>
      <w:marLeft w:val="0"/>
      <w:marRight w:val="0"/>
      <w:marTop w:val="0"/>
      <w:marBottom w:val="0"/>
      <w:divBdr>
        <w:top w:val="none" w:sz="0" w:space="0" w:color="auto"/>
        <w:left w:val="none" w:sz="0" w:space="0" w:color="auto"/>
        <w:bottom w:val="none" w:sz="0" w:space="0" w:color="auto"/>
        <w:right w:val="none" w:sz="0" w:space="0" w:color="auto"/>
      </w:divBdr>
    </w:div>
    <w:div w:id="1202328118">
      <w:bodyDiv w:val="1"/>
      <w:marLeft w:val="0"/>
      <w:marRight w:val="0"/>
      <w:marTop w:val="0"/>
      <w:marBottom w:val="0"/>
      <w:divBdr>
        <w:top w:val="none" w:sz="0" w:space="0" w:color="auto"/>
        <w:left w:val="none" w:sz="0" w:space="0" w:color="auto"/>
        <w:bottom w:val="none" w:sz="0" w:space="0" w:color="auto"/>
        <w:right w:val="none" w:sz="0" w:space="0" w:color="auto"/>
      </w:divBdr>
    </w:div>
    <w:div w:id="1275791607">
      <w:bodyDiv w:val="1"/>
      <w:marLeft w:val="0"/>
      <w:marRight w:val="0"/>
      <w:marTop w:val="0"/>
      <w:marBottom w:val="0"/>
      <w:divBdr>
        <w:top w:val="none" w:sz="0" w:space="0" w:color="auto"/>
        <w:left w:val="none" w:sz="0" w:space="0" w:color="auto"/>
        <w:bottom w:val="none" w:sz="0" w:space="0" w:color="auto"/>
        <w:right w:val="none" w:sz="0" w:space="0" w:color="auto"/>
      </w:divBdr>
      <w:divsChild>
        <w:div w:id="2089036229">
          <w:marLeft w:val="547"/>
          <w:marRight w:val="0"/>
          <w:marTop w:val="0"/>
          <w:marBottom w:val="0"/>
          <w:divBdr>
            <w:top w:val="none" w:sz="0" w:space="0" w:color="auto"/>
            <w:left w:val="none" w:sz="0" w:space="0" w:color="auto"/>
            <w:bottom w:val="none" w:sz="0" w:space="0" w:color="auto"/>
            <w:right w:val="none" w:sz="0" w:space="0" w:color="auto"/>
          </w:divBdr>
        </w:div>
        <w:div w:id="1381056879">
          <w:marLeft w:val="547"/>
          <w:marRight w:val="0"/>
          <w:marTop w:val="0"/>
          <w:marBottom w:val="0"/>
          <w:divBdr>
            <w:top w:val="none" w:sz="0" w:space="0" w:color="auto"/>
            <w:left w:val="none" w:sz="0" w:space="0" w:color="auto"/>
            <w:bottom w:val="none" w:sz="0" w:space="0" w:color="auto"/>
            <w:right w:val="none" w:sz="0" w:space="0" w:color="auto"/>
          </w:divBdr>
        </w:div>
      </w:divsChild>
    </w:div>
    <w:div w:id="1477644318">
      <w:bodyDiv w:val="1"/>
      <w:marLeft w:val="0"/>
      <w:marRight w:val="0"/>
      <w:marTop w:val="0"/>
      <w:marBottom w:val="0"/>
      <w:divBdr>
        <w:top w:val="none" w:sz="0" w:space="0" w:color="auto"/>
        <w:left w:val="none" w:sz="0" w:space="0" w:color="auto"/>
        <w:bottom w:val="none" w:sz="0" w:space="0" w:color="auto"/>
        <w:right w:val="none" w:sz="0" w:space="0" w:color="auto"/>
      </w:divBdr>
    </w:div>
    <w:div w:id="1522205194">
      <w:bodyDiv w:val="1"/>
      <w:marLeft w:val="0"/>
      <w:marRight w:val="0"/>
      <w:marTop w:val="0"/>
      <w:marBottom w:val="0"/>
      <w:divBdr>
        <w:top w:val="none" w:sz="0" w:space="0" w:color="auto"/>
        <w:left w:val="none" w:sz="0" w:space="0" w:color="auto"/>
        <w:bottom w:val="none" w:sz="0" w:space="0" w:color="auto"/>
        <w:right w:val="none" w:sz="0" w:space="0" w:color="auto"/>
      </w:divBdr>
      <w:divsChild>
        <w:div w:id="1816099414">
          <w:marLeft w:val="547"/>
          <w:marRight w:val="0"/>
          <w:marTop w:val="0"/>
          <w:marBottom w:val="0"/>
          <w:divBdr>
            <w:top w:val="none" w:sz="0" w:space="0" w:color="auto"/>
            <w:left w:val="none" w:sz="0" w:space="0" w:color="auto"/>
            <w:bottom w:val="none" w:sz="0" w:space="0" w:color="auto"/>
            <w:right w:val="none" w:sz="0" w:space="0" w:color="auto"/>
          </w:divBdr>
        </w:div>
      </w:divsChild>
    </w:div>
    <w:div w:id="1690109132">
      <w:bodyDiv w:val="1"/>
      <w:marLeft w:val="0"/>
      <w:marRight w:val="0"/>
      <w:marTop w:val="0"/>
      <w:marBottom w:val="0"/>
      <w:divBdr>
        <w:top w:val="none" w:sz="0" w:space="0" w:color="auto"/>
        <w:left w:val="none" w:sz="0" w:space="0" w:color="auto"/>
        <w:bottom w:val="none" w:sz="0" w:space="0" w:color="auto"/>
        <w:right w:val="none" w:sz="0" w:space="0" w:color="auto"/>
      </w:divBdr>
      <w:divsChild>
        <w:div w:id="1061486858">
          <w:marLeft w:val="547"/>
          <w:marRight w:val="0"/>
          <w:marTop w:val="0"/>
          <w:marBottom w:val="0"/>
          <w:divBdr>
            <w:top w:val="none" w:sz="0" w:space="0" w:color="auto"/>
            <w:left w:val="none" w:sz="0" w:space="0" w:color="auto"/>
            <w:bottom w:val="none" w:sz="0" w:space="0" w:color="auto"/>
            <w:right w:val="none" w:sz="0" w:space="0" w:color="auto"/>
          </w:divBdr>
        </w:div>
      </w:divsChild>
    </w:div>
    <w:div w:id="1702779434">
      <w:bodyDiv w:val="1"/>
      <w:marLeft w:val="0"/>
      <w:marRight w:val="0"/>
      <w:marTop w:val="0"/>
      <w:marBottom w:val="0"/>
      <w:divBdr>
        <w:top w:val="none" w:sz="0" w:space="0" w:color="auto"/>
        <w:left w:val="none" w:sz="0" w:space="0" w:color="auto"/>
        <w:bottom w:val="none" w:sz="0" w:space="0" w:color="auto"/>
        <w:right w:val="none" w:sz="0" w:space="0" w:color="auto"/>
      </w:divBdr>
    </w:div>
    <w:div w:id="1819570536">
      <w:bodyDiv w:val="1"/>
      <w:marLeft w:val="0"/>
      <w:marRight w:val="0"/>
      <w:marTop w:val="0"/>
      <w:marBottom w:val="0"/>
      <w:divBdr>
        <w:top w:val="none" w:sz="0" w:space="0" w:color="auto"/>
        <w:left w:val="none" w:sz="0" w:space="0" w:color="auto"/>
        <w:bottom w:val="none" w:sz="0" w:space="0" w:color="auto"/>
        <w:right w:val="none" w:sz="0" w:space="0" w:color="auto"/>
      </w:divBdr>
    </w:div>
    <w:div w:id="1884172872">
      <w:bodyDiv w:val="1"/>
      <w:marLeft w:val="0"/>
      <w:marRight w:val="0"/>
      <w:marTop w:val="0"/>
      <w:marBottom w:val="0"/>
      <w:divBdr>
        <w:top w:val="none" w:sz="0" w:space="0" w:color="auto"/>
        <w:left w:val="none" w:sz="0" w:space="0" w:color="auto"/>
        <w:bottom w:val="none" w:sz="0" w:space="0" w:color="auto"/>
        <w:right w:val="none" w:sz="0" w:space="0" w:color="auto"/>
      </w:divBdr>
      <w:divsChild>
        <w:div w:id="2108890023">
          <w:marLeft w:val="0"/>
          <w:marRight w:val="0"/>
          <w:marTop w:val="0"/>
          <w:marBottom w:val="0"/>
          <w:divBdr>
            <w:top w:val="none" w:sz="0" w:space="0" w:color="auto"/>
            <w:left w:val="none" w:sz="0" w:space="0" w:color="auto"/>
            <w:bottom w:val="none" w:sz="0" w:space="0" w:color="auto"/>
            <w:right w:val="none" w:sz="0" w:space="0" w:color="auto"/>
          </w:divBdr>
        </w:div>
      </w:divsChild>
    </w:div>
    <w:div w:id="1964922113">
      <w:bodyDiv w:val="1"/>
      <w:marLeft w:val="0"/>
      <w:marRight w:val="0"/>
      <w:marTop w:val="0"/>
      <w:marBottom w:val="0"/>
      <w:divBdr>
        <w:top w:val="none" w:sz="0" w:space="0" w:color="auto"/>
        <w:left w:val="none" w:sz="0" w:space="0" w:color="auto"/>
        <w:bottom w:val="none" w:sz="0" w:space="0" w:color="auto"/>
        <w:right w:val="none" w:sz="0" w:space="0" w:color="auto"/>
      </w:divBdr>
    </w:div>
    <w:div w:id="2123111494">
      <w:bodyDiv w:val="1"/>
      <w:marLeft w:val="0"/>
      <w:marRight w:val="0"/>
      <w:marTop w:val="0"/>
      <w:marBottom w:val="0"/>
      <w:divBdr>
        <w:top w:val="none" w:sz="0" w:space="0" w:color="auto"/>
        <w:left w:val="none" w:sz="0" w:space="0" w:color="auto"/>
        <w:bottom w:val="none" w:sz="0" w:space="0" w:color="auto"/>
        <w:right w:val="none" w:sz="0" w:space="0" w:color="auto"/>
      </w:divBdr>
      <w:divsChild>
        <w:div w:id="1478566565">
          <w:marLeft w:val="547"/>
          <w:marRight w:val="0"/>
          <w:marTop w:val="0"/>
          <w:marBottom w:val="0"/>
          <w:divBdr>
            <w:top w:val="none" w:sz="0" w:space="0" w:color="auto"/>
            <w:left w:val="none" w:sz="0" w:space="0" w:color="auto"/>
            <w:bottom w:val="none" w:sz="0" w:space="0" w:color="auto"/>
            <w:right w:val="none" w:sz="0" w:space="0" w:color="auto"/>
          </w:divBdr>
        </w:div>
        <w:div w:id="1798185129">
          <w:marLeft w:val="547"/>
          <w:marRight w:val="0"/>
          <w:marTop w:val="0"/>
          <w:marBottom w:val="0"/>
          <w:divBdr>
            <w:top w:val="none" w:sz="0" w:space="0" w:color="auto"/>
            <w:left w:val="none" w:sz="0" w:space="0" w:color="auto"/>
            <w:bottom w:val="none" w:sz="0" w:space="0" w:color="auto"/>
            <w:right w:val="none" w:sz="0" w:space="0" w:color="auto"/>
          </w:divBdr>
        </w:div>
      </w:divsChild>
    </w:div>
    <w:div w:id="2132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84D5-0F23-4496-86CC-EC9C2AC4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Preside</cp:lastModifiedBy>
  <cp:revision>2</cp:revision>
  <cp:lastPrinted>2021-05-02T15:49:00Z</cp:lastPrinted>
  <dcterms:created xsi:type="dcterms:W3CDTF">2021-06-21T13:46:00Z</dcterms:created>
  <dcterms:modified xsi:type="dcterms:W3CDTF">2021-06-21T13:46:00Z</dcterms:modified>
</cp:coreProperties>
</file>